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248" w:tblpY="3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</w:tblGrid>
      <w:tr w:rsidR="00D3768E" w:rsidTr="006C2D59">
        <w:trPr>
          <w:trHeight w:val="2549"/>
        </w:trPr>
        <w:tc>
          <w:tcPr>
            <w:tcW w:w="426" w:type="dxa"/>
          </w:tcPr>
          <w:p w:rsidR="00D3768E" w:rsidRDefault="001E314C" w:rsidP="00C16691">
            <w:r>
              <w:rPr>
                <w:rFonts w:hint="eastAsia"/>
              </w:rPr>
              <w:t>第一联</w:t>
            </w:r>
          </w:p>
          <w:p w:rsidR="001E314C" w:rsidRDefault="001E314C" w:rsidP="00C16691"/>
          <w:p w:rsidR="001E314C" w:rsidRDefault="001E314C" w:rsidP="00C16691">
            <w:r>
              <w:rPr>
                <w:rFonts w:hint="eastAsia"/>
              </w:rPr>
              <w:t>财务留存</w:t>
            </w:r>
          </w:p>
        </w:tc>
      </w:tr>
    </w:tbl>
    <w:p w:rsidR="00393842" w:rsidRPr="004A63D9" w:rsidRDefault="00393842" w:rsidP="00256FD5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A63D9">
        <w:rPr>
          <w:rFonts w:asciiTheme="majorEastAsia" w:eastAsiaTheme="majorEastAsia" w:hAnsiTheme="majorEastAsia" w:hint="eastAsia"/>
          <w:b/>
          <w:sz w:val="36"/>
          <w:szCs w:val="36"/>
        </w:rPr>
        <w:t>深圳市龙岗区人民法院诉讼费</w:t>
      </w:r>
      <w:r w:rsidR="006C2D59">
        <w:rPr>
          <w:rFonts w:asciiTheme="majorEastAsia" w:eastAsiaTheme="majorEastAsia" w:hAnsiTheme="majorEastAsia" w:hint="eastAsia"/>
          <w:b/>
          <w:sz w:val="36"/>
          <w:szCs w:val="36"/>
        </w:rPr>
        <w:t>退付审核意见书</w:t>
      </w:r>
    </w:p>
    <w:tbl>
      <w:tblPr>
        <w:tblW w:w="9640" w:type="dxa"/>
        <w:tblInd w:w="-318" w:type="dxa"/>
        <w:tblLook w:val="04A0"/>
      </w:tblPr>
      <w:tblGrid>
        <w:gridCol w:w="2841"/>
        <w:gridCol w:w="603"/>
        <w:gridCol w:w="6196"/>
      </w:tblGrid>
      <w:tr w:rsidR="00393842" w:rsidRPr="004A63D9" w:rsidTr="000A526A">
        <w:trPr>
          <w:trHeight w:val="48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案    号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spacing w:line="400" w:lineRule="exact"/>
              <w:ind w:firstLineChars="50" w:firstLine="140"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E521CC">
              <w:rPr>
                <w:rFonts w:ascii="仿宋_GB2312" w:eastAsia="仿宋_GB2312" w:hAnsiTheme="majorEastAsia" w:hint="eastAsia"/>
                <w:sz w:val="28"/>
                <w:szCs w:val="28"/>
              </w:rPr>
              <w:t>（20   ）粤0307               号</w:t>
            </w:r>
          </w:p>
        </w:tc>
      </w:tr>
      <w:tr w:rsidR="00393842" w:rsidRPr="004A63D9" w:rsidTr="000A526A">
        <w:trPr>
          <w:trHeight w:val="56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已预缴诉讼费总额（元）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393842" w:rsidRPr="004A63D9" w:rsidTr="000A526A">
        <w:trPr>
          <w:trHeight w:val="63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《非税收入</w:t>
            </w:r>
            <w:r w:rsidRPr="00E521C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</w:t>
            </w:r>
            <w:r w:rsidRPr="00E521C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票据》号码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93842" w:rsidRPr="004A63D9" w:rsidTr="000A526A">
        <w:trPr>
          <w:trHeight w:val="764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应退诉讼费当事人名称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93842" w:rsidRPr="004A63D9" w:rsidTr="000A526A">
        <w:trPr>
          <w:trHeight w:val="63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收款人名称</w:t>
            </w:r>
          </w:p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（境外当事人须提供中英文名称）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393842" w:rsidRPr="004A63D9" w:rsidTr="000A526A">
        <w:trPr>
          <w:trHeight w:val="63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开户行名称</w:t>
            </w:r>
          </w:p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（深圳市外的须详细写明某省某市某银行）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393842" w:rsidRPr="004A63D9" w:rsidTr="000A526A">
        <w:trPr>
          <w:trHeight w:val="53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393842" w:rsidRPr="004A63D9" w:rsidTr="000A526A">
        <w:trPr>
          <w:trHeight w:val="886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申请退费金额（元）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EF" w:rsidRPr="004A63D9" w:rsidRDefault="004502EF" w:rsidP="004502EF">
            <w:pPr>
              <w:widowControl/>
              <w:ind w:firstLineChars="50" w:firstLine="12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拾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万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>仟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佰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拾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元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角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分     </w:t>
            </w:r>
          </w:p>
          <w:p w:rsidR="00393842" w:rsidRPr="004A63D9" w:rsidRDefault="004502EF" w:rsidP="004502EF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>（￥：            ）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393842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393842"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="00393842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393842"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393842" w:rsidRPr="004A63D9" w:rsidTr="000A526A">
        <w:trPr>
          <w:trHeight w:val="649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有无申请强制</w:t>
            </w:r>
          </w:p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执行债权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42" w:rsidRPr="004A63D9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无□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393842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有□  案号：</w:t>
            </w:r>
          </w:p>
        </w:tc>
      </w:tr>
      <w:tr w:rsidR="00393842" w:rsidRPr="004A63D9" w:rsidTr="000A526A">
        <w:trPr>
          <w:trHeight w:val="315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申请人或</w:t>
            </w:r>
          </w:p>
          <w:p w:rsidR="00393842" w:rsidRPr="00E521CC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代理人确认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Default="00393842" w:rsidP="00393842">
            <w:pPr>
              <w:widowControl/>
              <w:spacing w:line="420" w:lineRule="exact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申请人所提交的银行账户信息、联系方式均真实有效，申请退费金额无误（收款以银行实际到账日期为准）。缴费义务人未将诉讼费用迳付申请人，申请人也不会将诉讼费用列入申请执行标的。如存在重复退费情形，自愿承担相应责任。</w:t>
            </w:r>
          </w:p>
          <w:p w:rsidR="00393842" w:rsidRPr="004A63D9" w:rsidRDefault="00393842" w:rsidP="00393842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申请人或代理人签章：                      </w:t>
            </w:r>
          </w:p>
          <w:p w:rsidR="00393842" w:rsidRDefault="00393842" w:rsidP="00393842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联系电话：                            </w:t>
            </w:r>
          </w:p>
          <w:p w:rsidR="00393842" w:rsidRPr="004A63D9" w:rsidRDefault="00393842" w:rsidP="00393842">
            <w:pPr>
              <w:widowControl/>
              <w:spacing w:line="420" w:lineRule="exact"/>
              <w:ind w:firstLineChars="1400" w:firstLine="336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393842" w:rsidRPr="004A63D9" w:rsidTr="000A526A">
        <w:trPr>
          <w:trHeight w:val="42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393842">
            <w:pPr>
              <w:widowControl/>
              <w:ind w:firstLineChars="300" w:firstLine="720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备</w:t>
            </w:r>
            <w:r w:rsidR="00FE7B85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</w:t>
            </w: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4A63D9" w:rsidRDefault="00393842" w:rsidP="00FE7B85">
            <w:pPr>
              <w:widowControl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393842" w:rsidRPr="004A63D9" w:rsidTr="000A526A">
        <w:trPr>
          <w:trHeight w:val="601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Pr="00E521CC" w:rsidRDefault="00393842" w:rsidP="00FE7B85">
            <w:pPr>
              <w:widowControl/>
              <w:ind w:firstLineChars="200" w:firstLine="480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经办</w:t>
            </w:r>
            <w:r w:rsidR="00FE7B85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人意见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42" w:rsidRDefault="00393842" w:rsidP="00393842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0A526A" w:rsidRPr="004A63D9" w:rsidTr="000A526A">
        <w:trPr>
          <w:trHeight w:val="601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6A" w:rsidRPr="00E521CC" w:rsidRDefault="000A526A" w:rsidP="000A526A">
            <w:pPr>
              <w:widowControl/>
              <w:ind w:firstLineChars="200" w:firstLine="480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执收单位</w:t>
            </w: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意见    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6A" w:rsidRDefault="000A526A" w:rsidP="000A526A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0A526A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0A526A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0A526A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0A526A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（签名）                                 （盖章）</w:t>
            </w:r>
          </w:p>
          <w:p w:rsidR="000A526A" w:rsidRPr="004A63D9" w:rsidRDefault="000A526A" w:rsidP="000A526A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</w:tc>
      </w:tr>
    </w:tbl>
    <w:tbl>
      <w:tblPr>
        <w:tblpPr w:leftFromText="180" w:rightFromText="180" w:vertAnchor="text" w:horzAnchor="page" w:tblpX="11301" w:tblpY="3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</w:tblGrid>
      <w:tr w:rsidR="00FE7B85" w:rsidTr="006C2D59">
        <w:trPr>
          <w:trHeight w:val="2548"/>
        </w:trPr>
        <w:tc>
          <w:tcPr>
            <w:tcW w:w="426" w:type="dxa"/>
          </w:tcPr>
          <w:p w:rsidR="00FE7B85" w:rsidRDefault="00FE7B85" w:rsidP="00C16691">
            <w:r>
              <w:rPr>
                <w:rFonts w:hint="eastAsia"/>
              </w:rPr>
              <w:lastRenderedPageBreak/>
              <w:t>第二联</w:t>
            </w:r>
          </w:p>
          <w:p w:rsidR="00FE7B85" w:rsidRDefault="00FE7B85" w:rsidP="00C16691"/>
          <w:p w:rsidR="00FE7B85" w:rsidRDefault="00FE7B85" w:rsidP="00C16691">
            <w:r>
              <w:rPr>
                <w:rFonts w:hint="eastAsia"/>
              </w:rPr>
              <w:t>业务留存</w:t>
            </w:r>
          </w:p>
        </w:tc>
      </w:tr>
    </w:tbl>
    <w:p w:rsidR="00FE7B85" w:rsidRPr="004A63D9" w:rsidRDefault="00FE7B85" w:rsidP="00256FD5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A63D9">
        <w:rPr>
          <w:rFonts w:asciiTheme="majorEastAsia" w:eastAsiaTheme="majorEastAsia" w:hAnsiTheme="majorEastAsia" w:hint="eastAsia"/>
          <w:b/>
          <w:sz w:val="36"/>
          <w:szCs w:val="36"/>
        </w:rPr>
        <w:t>深圳市龙岗区人民法院诉讼费</w:t>
      </w:r>
      <w:r w:rsidR="006C2D59">
        <w:rPr>
          <w:rFonts w:asciiTheme="majorEastAsia" w:eastAsiaTheme="majorEastAsia" w:hAnsiTheme="majorEastAsia" w:hint="eastAsia"/>
          <w:b/>
          <w:sz w:val="36"/>
          <w:szCs w:val="36"/>
        </w:rPr>
        <w:t>退付审核意见书</w:t>
      </w:r>
    </w:p>
    <w:tbl>
      <w:tblPr>
        <w:tblW w:w="9640" w:type="dxa"/>
        <w:tblInd w:w="-318" w:type="dxa"/>
        <w:tblLook w:val="04A0"/>
      </w:tblPr>
      <w:tblGrid>
        <w:gridCol w:w="2841"/>
        <w:gridCol w:w="603"/>
        <w:gridCol w:w="6196"/>
      </w:tblGrid>
      <w:tr w:rsidR="00FE7B85" w:rsidRPr="004A63D9" w:rsidTr="000A526A">
        <w:trPr>
          <w:trHeight w:val="48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案    号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spacing w:line="400" w:lineRule="exact"/>
              <w:ind w:firstLineChars="50" w:firstLine="140"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E521CC">
              <w:rPr>
                <w:rFonts w:ascii="仿宋_GB2312" w:eastAsia="仿宋_GB2312" w:hAnsiTheme="majorEastAsia" w:hint="eastAsia"/>
                <w:sz w:val="28"/>
                <w:szCs w:val="28"/>
              </w:rPr>
              <w:t>（20   ）粤0307               号</w:t>
            </w:r>
          </w:p>
        </w:tc>
      </w:tr>
      <w:tr w:rsidR="00FE7B85" w:rsidRPr="004A63D9" w:rsidTr="000A526A">
        <w:trPr>
          <w:trHeight w:val="56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已预缴诉讼费总额（元）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FE7B85" w:rsidRPr="004A63D9" w:rsidTr="000A526A">
        <w:trPr>
          <w:trHeight w:val="63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《非税收入</w:t>
            </w:r>
            <w:r w:rsidRPr="00E521C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</w:t>
            </w:r>
            <w:r w:rsidRPr="00E521C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票据》号码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FE7B85" w:rsidRPr="004A63D9" w:rsidTr="000A526A">
        <w:trPr>
          <w:trHeight w:val="764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521CC">
              <w:rPr>
                <w:rFonts w:ascii="仿宋_GB2312" w:eastAsia="仿宋_GB2312" w:hAnsi="仿宋" w:cs="Times New Roman" w:hint="eastAsia"/>
                <w:sz w:val="24"/>
                <w:szCs w:val="24"/>
              </w:rPr>
              <w:t>应退诉讼费当事人名称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FE7B85" w:rsidRPr="004A63D9" w:rsidTr="000A526A">
        <w:trPr>
          <w:trHeight w:val="63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收款人名称</w:t>
            </w:r>
          </w:p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（境外当事人须提供中英文名称）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FE7B85" w:rsidRPr="004A63D9" w:rsidTr="000A526A">
        <w:trPr>
          <w:trHeight w:val="63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开户行名称</w:t>
            </w:r>
          </w:p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（深圳市外的须详细写明某省某市某银行）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FE7B85" w:rsidRPr="004A63D9" w:rsidTr="000A526A">
        <w:trPr>
          <w:trHeight w:val="53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FE7B85" w:rsidRPr="004A63D9" w:rsidTr="000A526A">
        <w:trPr>
          <w:trHeight w:val="886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申请退费金额（元）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4502EF">
            <w:pPr>
              <w:widowControl/>
              <w:ind w:firstLineChars="50" w:firstLine="12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拾 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万 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>仟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佰 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拾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元 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角  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分     </w:t>
            </w:r>
          </w:p>
          <w:p w:rsidR="00FE7B85" w:rsidRPr="004A63D9" w:rsidRDefault="00FE7B85" w:rsidP="00AC3A14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（￥：            ）</w:t>
            </w:r>
            <w:r w:rsidR="004502E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FE7B85" w:rsidRPr="004A63D9" w:rsidTr="000A526A">
        <w:trPr>
          <w:trHeight w:val="649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有无申请强制</w:t>
            </w:r>
          </w:p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执行债权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5" w:rsidRPr="004A63D9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无□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AC3A14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有□  案号：</w:t>
            </w:r>
          </w:p>
        </w:tc>
      </w:tr>
      <w:tr w:rsidR="00FE7B85" w:rsidRPr="004A63D9" w:rsidTr="000A526A">
        <w:trPr>
          <w:trHeight w:val="315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申请人或</w:t>
            </w:r>
          </w:p>
          <w:p w:rsidR="00FE7B85" w:rsidRPr="00E521CC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代理人确认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Default="00FE7B85" w:rsidP="00AC3A14">
            <w:pPr>
              <w:widowControl/>
              <w:spacing w:line="420" w:lineRule="exact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申请人所提交的银行账户信息、联系方式均真实有效，申请退费金额无误（收款以银行实际到账日期为准）。缴费义务人未将诉讼费用迳付申请人，申请人也不会将诉讼费用列入申请执行标的。如存在重复退费情形，自愿承担相应责任。</w:t>
            </w:r>
          </w:p>
          <w:p w:rsidR="00FE7B85" w:rsidRPr="004A63D9" w:rsidRDefault="00FE7B85" w:rsidP="00AC3A14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申请人或代理人签章：                      </w:t>
            </w:r>
          </w:p>
          <w:p w:rsidR="00FE7B85" w:rsidRDefault="00FE7B85" w:rsidP="00AC3A14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联系电话：                            </w:t>
            </w:r>
          </w:p>
          <w:p w:rsidR="00FE7B85" w:rsidRPr="004A63D9" w:rsidRDefault="00FE7B85" w:rsidP="00AC3A14">
            <w:pPr>
              <w:widowControl/>
              <w:spacing w:line="420" w:lineRule="exact"/>
              <w:ind w:firstLineChars="1400" w:firstLine="336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4A63D9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FE7B85" w:rsidRPr="004A63D9" w:rsidTr="000A526A">
        <w:trPr>
          <w:trHeight w:val="42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AC3A14">
            <w:pPr>
              <w:widowControl/>
              <w:ind w:firstLineChars="300" w:firstLine="720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</w:t>
            </w:r>
            <w:r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4A63D9" w:rsidRDefault="00FE7B85" w:rsidP="00FE7B85">
            <w:pPr>
              <w:widowControl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FE7B85" w:rsidRPr="004A63D9" w:rsidTr="000A526A">
        <w:trPr>
          <w:trHeight w:val="601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Pr="00E521CC" w:rsidRDefault="00FE7B85" w:rsidP="00FE7B85">
            <w:pPr>
              <w:widowControl/>
              <w:ind w:firstLineChars="200" w:firstLine="480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经办人意见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85" w:rsidRDefault="00FE7B85" w:rsidP="00AC3A14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</w:tc>
      </w:tr>
      <w:tr w:rsidR="00FE7B85" w:rsidRPr="004A63D9" w:rsidTr="000A526A">
        <w:trPr>
          <w:trHeight w:val="20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85" w:rsidRPr="00E521CC" w:rsidRDefault="000A526A" w:rsidP="00AC3A14">
            <w:pPr>
              <w:ind w:firstLineChars="200" w:firstLine="480"/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执收单位</w:t>
            </w:r>
            <w:r w:rsidR="00FE7B85" w:rsidRPr="00E521CC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意见    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5" w:rsidRDefault="00FE7B85" w:rsidP="00AC3A14">
            <w:pPr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AC3A14">
            <w:pPr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AC3A14">
            <w:pPr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AC3A14">
            <w:pPr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</w:p>
          <w:p w:rsidR="000A526A" w:rsidRDefault="000A526A" w:rsidP="00AC3A14">
            <w:pPr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（签名）                                 （盖章）</w:t>
            </w:r>
          </w:p>
          <w:p w:rsidR="000A526A" w:rsidRPr="004A63D9" w:rsidRDefault="000A526A" w:rsidP="00AC3A14">
            <w:pPr>
              <w:jc w:val="left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A33671" w:rsidRDefault="00A33671" w:rsidP="00A33671">
      <w:pPr>
        <w:spacing w:line="54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 xml:space="preserve">第八条 </w:t>
      </w:r>
      <w:r>
        <w:rPr>
          <w:rFonts w:ascii="仿宋_GB2312" w:eastAsia="仿宋_GB2312" w:hAnsi="仿宋" w:hint="eastAsia"/>
          <w:sz w:val="28"/>
          <w:szCs w:val="28"/>
        </w:rPr>
        <w:t>当事人申请退回诉讼费的，应提交如下材料：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（一）诉讼费退费申请书（需注明退费时收款卡号或账号、开户行、名称）；</w:t>
      </w:r>
    </w:p>
    <w:p w:rsidR="00A33671" w:rsidRDefault="00A33671" w:rsidP="00A3367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（二）已生效的法律文书复印件或打印件；（核对原件） 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（三）申请人的身份证明材料（当事人是自然人的提交身份证或户口本，当事人是单位的，应提交单位营业执照、组织机构代码证</w:t>
      </w:r>
      <w:bookmarkStart w:id="0" w:name="_GoBack"/>
      <w:bookmarkEnd w:id="0"/>
      <w:r>
        <w:rPr>
          <w:rFonts w:ascii="仿宋_GB2312" w:eastAsia="仿宋_GB2312" w:hAnsi="仿宋" w:cs="Times New Roman" w:hint="eastAsia"/>
          <w:sz w:val="28"/>
          <w:szCs w:val="28"/>
        </w:rPr>
        <w:t>或统一信用代码证、法定代表人身份证明、经办人身份证、授权委托书，除授权委托书收原件外，其他材料收复印件，核对原件）；收款行确认书（当事人是自然人的提交银行卡复印件，当事人是单位的，应提交开户许可证复印件或收款银行确认书盖公章）；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四</w:t>
      </w:r>
      <w:r>
        <w:rPr>
          <w:rFonts w:ascii="仿宋_GB2312" w:eastAsia="仿宋_GB2312" w:hAnsi="仿宋" w:cs="Times New Roman" w:hint="eastAsia"/>
          <w:sz w:val="28"/>
          <w:szCs w:val="28"/>
        </w:rPr>
        <w:t>）《非税收入</w:t>
      </w: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cs="Times New Roman" w:hint="eastAsia"/>
          <w:sz w:val="28"/>
          <w:szCs w:val="28"/>
        </w:rPr>
        <w:t>电子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cs="Times New Roman" w:hint="eastAsia"/>
          <w:sz w:val="28"/>
          <w:szCs w:val="28"/>
        </w:rPr>
        <w:t>票据》</w:t>
      </w:r>
      <w:r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cs="Times New Roman" w:hint="eastAsia"/>
          <w:sz w:val="28"/>
          <w:szCs w:val="28"/>
        </w:rPr>
        <w:t>“缴款人联”原件（原件遗失的，当事人应当提供书面的遗失声明）；</w:t>
      </w:r>
    </w:p>
    <w:p w:rsidR="00A33671" w:rsidRDefault="00A33671" w:rsidP="00A33671">
      <w:pPr>
        <w:spacing w:line="54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五</w:t>
      </w:r>
      <w:r>
        <w:rPr>
          <w:rFonts w:ascii="仿宋_GB2312" w:eastAsia="仿宋_GB2312" w:hAnsi="仿宋" w:cs="Times New Roman" w:hint="eastAsia"/>
          <w:sz w:val="28"/>
          <w:szCs w:val="28"/>
        </w:rPr>
        <w:t>）收据（当事人是自然人的，填写退费《收据》并捺印，当事人是单位的，应提交单位加盖公章或财务专用章的正式收据）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六</w:t>
      </w:r>
      <w:r>
        <w:rPr>
          <w:rFonts w:ascii="仿宋_GB2312" w:eastAsia="仿宋_GB2312" w:hAnsi="仿宋" w:cs="Times New Roman" w:hint="eastAsia"/>
          <w:sz w:val="28"/>
          <w:szCs w:val="28"/>
        </w:rPr>
        <w:t>）受理执行案件通知书复印件（核对原件）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（七）《深圳市龙岗区人民法院诉讼费退付审核意见书</w:t>
      </w:r>
      <w:r w:rsidR="00D17027">
        <w:rPr>
          <w:rFonts w:ascii="仿宋_GB2312" w:eastAsia="仿宋_GB2312" w:hAnsi="仿宋" w:hint="eastAsia"/>
          <w:sz w:val="28"/>
          <w:szCs w:val="28"/>
        </w:rPr>
        <w:t>》</w:t>
      </w:r>
      <w:r>
        <w:rPr>
          <w:rFonts w:ascii="仿宋_GB2312" w:eastAsia="仿宋_GB2312" w:hAnsi="仿宋" w:hint="eastAsia"/>
          <w:sz w:val="28"/>
          <w:szCs w:val="28"/>
        </w:rPr>
        <w:t>（一式两份）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当事人委托代理人申请退费的，还应当提供书面授权委托书以及代理人的身份证复印件，律师代理的应提交执业证复印件及律师事务所所函原件，并在授权委托书中明确委托事项和委托人的联系方式。</w:t>
      </w:r>
    </w:p>
    <w:p w:rsidR="00A33671" w:rsidRDefault="00A33671" w:rsidP="00A33671">
      <w:pPr>
        <w:spacing w:line="54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当事人死亡或者终止，由权利义务继承者申请退费和代收退费的，还应当提供死亡证明或者终止证明、户口本（身份证）或者新旧组织机构代码证（或统一信用代码证），核对原件留存复印件。继承关系存在异议的，应当提供有关公证文书。</w:t>
      </w:r>
    </w:p>
    <w:p w:rsidR="00FE7B85" w:rsidRPr="00A33671" w:rsidRDefault="00FE7B85" w:rsidP="006C2D59"/>
    <w:sectPr w:rsidR="00FE7B85" w:rsidRPr="00A33671" w:rsidSect="0079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3B" w:rsidRDefault="002C403B" w:rsidP="00D3768E">
      <w:r>
        <w:separator/>
      </w:r>
    </w:p>
  </w:endnote>
  <w:endnote w:type="continuationSeparator" w:id="1">
    <w:p w:rsidR="002C403B" w:rsidRDefault="002C403B" w:rsidP="00D3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3B" w:rsidRDefault="002C403B" w:rsidP="00D3768E">
      <w:r>
        <w:separator/>
      </w:r>
    </w:p>
  </w:footnote>
  <w:footnote w:type="continuationSeparator" w:id="1">
    <w:p w:rsidR="002C403B" w:rsidRDefault="002C403B" w:rsidP="00D37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8E"/>
    <w:rsid w:val="000A2531"/>
    <w:rsid w:val="000A526A"/>
    <w:rsid w:val="000E5DFD"/>
    <w:rsid w:val="001309C1"/>
    <w:rsid w:val="001E314C"/>
    <w:rsid w:val="00256FD5"/>
    <w:rsid w:val="002C403B"/>
    <w:rsid w:val="002C60DE"/>
    <w:rsid w:val="00393842"/>
    <w:rsid w:val="003D19FE"/>
    <w:rsid w:val="004502EF"/>
    <w:rsid w:val="004F3F7E"/>
    <w:rsid w:val="00563328"/>
    <w:rsid w:val="00595517"/>
    <w:rsid w:val="005B0FE0"/>
    <w:rsid w:val="00665C55"/>
    <w:rsid w:val="006C2D59"/>
    <w:rsid w:val="0078688A"/>
    <w:rsid w:val="00795EA4"/>
    <w:rsid w:val="007B54E0"/>
    <w:rsid w:val="00846476"/>
    <w:rsid w:val="00A33671"/>
    <w:rsid w:val="00AC73EB"/>
    <w:rsid w:val="00BA0608"/>
    <w:rsid w:val="00BE0635"/>
    <w:rsid w:val="00C16691"/>
    <w:rsid w:val="00D17027"/>
    <w:rsid w:val="00D3768E"/>
    <w:rsid w:val="00DD73BB"/>
    <w:rsid w:val="00DE621A"/>
    <w:rsid w:val="00E25E4B"/>
    <w:rsid w:val="00ED61A8"/>
    <w:rsid w:val="00F01D52"/>
    <w:rsid w:val="00F973A6"/>
    <w:rsid w:val="00FC7D0B"/>
    <w:rsid w:val="00F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1737</Characters>
  <Application>Microsoft Office Word</Application>
  <DocSecurity>0</DocSecurity>
  <Lines>14</Lines>
  <Paragraphs>4</Paragraphs>
  <ScaleCrop>false</ScaleCrop>
  <Company>Sky123.Org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Soft</dc:creator>
  <cp:lastModifiedBy>蓝宇东</cp:lastModifiedBy>
  <cp:revision>2</cp:revision>
  <cp:lastPrinted>2021-02-22T06:10:00Z</cp:lastPrinted>
  <dcterms:created xsi:type="dcterms:W3CDTF">2021-02-24T03:10:00Z</dcterms:created>
  <dcterms:modified xsi:type="dcterms:W3CDTF">2021-02-24T03:10:00Z</dcterms:modified>
</cp:coreProperties>
</file>