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96" w:rsidRDefault="00311596" w:rsidP="00311596">
      <w:pPr>
        <w:spacing w:line="540" w:lineRule="exact"/>
        <w:jc w:val="center"/>
        <w:rPr>
          <w:rFonts w:ascii="方正小标宋简体" w:eastAsia="方正小标宋简体" w:hAnsi="宋体"/>
          <w:sz w:val="44"/>
          <w:szCs w:val="44"/>
        </w:rPr>
      </w:pPr>
      <w:r w:rsidRPr="004765CB">
        <w:rPr>
          <w:rFonts w:ascii="方正小标宋简体" w:eastAsia="方正小标宋简体" w:hAnsi="宋体" w:hint="eastAsia"/>
          <w:sz w:val="44"/>
          <w:szCs w:val="44"/>
        </w:rPr>
        <w:t>龙岗法院2019年度党员</w:t>
      </w:r>
      <w:r>
        <w:rPr>
          <w:rFonts w:ascii="方正小标宋简体" w:eastAsia="方正小标宋简体" w:hAnsi="宋体" w:hint="eastAsia"/>
          <w:sz w:val="44"/>
          <w:szCs w:val="44"/>
        </w:rPr>
        <w:t>“红色文化教育”</w:t>
      </w:r>
    </w:p>
    <w:p w:rsidR="00311596" w:rsidRPr="004765CB" w:rsidRDefault="00311596" w:rsidP="00311596">
      <w:pPr>
        <w:spacing w:line="540" w:lineRule="exact"/>
        <w:jc w:val="center"/>
        <w:rPr>
          <w:rFonts w:ascii="方正小标宋简体" w:eastAsia="方正小标宋简体" w:hAnsi="宋体"/>
          <w:sz w:val="44"/>
          <w:szCs w:val="44"/>
        </w:rPr>
      </w:pPr>
      <w:r w:rsidRPr="004765CB">
        <w:rPr>
          <w:rFonts w:ascii="方正小标宋简体" w:eastAsia="方正小标宋简体" w:hAnsi="宋体" w:hint="eastAsia"/>
          <w:sz w:val="44"/>
          <w:szCs w:val="44"/>
        </w:rPr>
        <w:t>专题</w:t>
      </w:r>
      <w:r>
        <w:rPr>
          <w:rFonts w:ascii="方正小标宋简体" w:eastAsia="方正小标宋简体" w:hAnsi="宋体" w:hint="eastAsia"/>
          <w:sz w:val="44"/>
          <w:szCs w:val="44"/>
        </w:rPr>
        <w:t>培</w:t>
      </w:r>
      <w:r w:rsidRPr="004765CB">
        <w:rPr>
          <w:rFonts w:ascii="方正小标宋简体" w:eastAsia="方正小标宋简体" w:hAnsi="宋体" w:hint="eastAsia"/>
          <w:sz w:val="44"/>
          <w:szCs w:val="44"/>
        </w:rPr>
        <w:t>训方案</w:t>
      </w:r>
      <w:r>
        <w:rPr>
          <w:rFonts w:ascii="方正小标宋简体" w:eastAsia="方正小标宋简体" w:hAnsi="宋体" w:hint="eastAsia"/>
          <w:sz w:val="44"/>
          <w:szCs w:val="44"/>
        </w:rPr>
        <w:t>需求文件</w:t>
      </w:r>
    </w:p>
    <w:p w:rsidR="00311596" w:rsidRPr="00757CFF" w:rsidRDefault="00311596" w:rsidP="00757CFF">
      <w:pPr>
        <w:spacing w:before="100" w:beforeAutospacing="1" w:after="100" w:afterAutospacing="1" w:line="520" w:lineRule="exact"/>
        <w:ind w:firstLineChars="200" w:firstLine="640"/>
        <w:outlineLvl w:val="0"/>
        <w:rPr>
          <w:rFonts w:ascii="仿宋_GB2312" w:eastAsia="仿宋_GB2312" w:hAnsi="宋体"/>
          <w:color w:val="000000"/>
          <w:sz w:val="32"/>
          <w:szCs w:val="32"/>
        </w:rPr>
      </w:pPr>
      <w:r w:rsidRPr="00757CFF">
        <w:rPr>
          <w:rFonts w:ascii="仿宋_GB2312" w:eastAsia="仿宋_GB2312" w:hAnsi="宋体" w:hint="eastAsia"/>
          <w:color w:val="000000"/>
          <w:sz w:val="32"/>
          <w:szCs w:val="32"/>
        </w:rPr>
        <w:t>我院拟举办《2</w:t>
      </w:r>
      <w:r w:rsidRPr="00757CFF">
        <w:rPr>
          <w:rFonts w:ascii="仿宋_GB2312" w:eastAsia="仿宋_GB2312" w:hAnsi="宋体"/>
          <w:color w:val="000000"/>
          <w:sz w:val="32"/>
          <w:szCs w:val="32"/>
        </w:rPr>
        <w:t>019</w:t>
      </w:r>
      <w:r w:rsidRPr="00757CFF">
        <w:rPr>
          <w:rFonts w:ascii="仿宋_GB2312" w:eastAsia="仿宋_GB2312" w:hAnsi="宋体" w:hint="eastAsia"/>
          <w:color w:val="000000"/>
          <w:sz w:val="32"/>
          <w:szCs w:val="32"/>
        </w:rPr>
        <w:t>年党员干部赴沂蒙山、西柏坡、古田接受传统教育培训》，分别在沂蒙山和西柏坡、古田举行。该培训须严格参照深圳市财政委员会、中共深圳市委组织部、深圳市人力资源和社会保障局关于印发《深圳市市级机关培训费管理办法》的通知执行。</w:t>
      </w:r>
    </w:p>
    <w:p w:rsidR="00311596" w:rsidRPr="009D03BA" w:rsidRDefault="00311596" w:rsidP="009D03BA">
      <w:pPr>
        <w:spacing w:before="100" w:beforeAutospacing="1" w:after="100" w:afterAutospacing="1" w:line="520" w:lineRule="exact"/>
        <w:ind w:firstLineChars="196" w:firstLine="630"/>
        <w:outlineLvl w:val="1"/>
        <w:rPr>
          <w:rFonts w:ascii="仿宋_GB2312" w:eastAsia="仿宋_GB2312" w:hAnsi="宋体"/>
          <w:b/>
          <w:color w:val="000000"/>
          <w:kern w:val="0"/>
          <w:sz w:val="32"/>
          <w:szCs w:val="32"/>
        </w:rPr>
      </w:pPr>
      <w:r w:rsidRPr="009D03BA">
        <w:rPr>
          <w:rFonts w:ascii="仿宋_GB2312" w:eastAsia="仿宋_GB2312" w:hAnsi="宋体" w:hint="eastAsia"/>
          <w:b/>
          <w:color w:val="000000"/>
          <w:kern w:val="0"/>
          <w:sz w:val="32"/>
          <w:szCs w:val="32"/>
        </w:rPr>
        <w:t>（一）培训规划</w:t>
      </w:r>
    </w:p>
    <w:p w:rsidR="00311596" w:rsidRPr="00757CFF" w:rsidRDefault="00311596" w:rsidP="00757CFF">
      <w:pPr>
        <w:spacing w:before="100" w:beforeAutospacing="1" w:after="100" w:afterAutospacing="1" w:line="520" w:lineRule="exact"/>
        <w:ind w:firstLineChars="196" w:firstLine="627"/>
        <w:outlineLvl w:val="1"/>
        <w:rPr>
          <w:rFonts w:ascii="仿宋_GB2312" w:eastAsia="仿宋_GB2312" w:hAnsi="宋体"/>
          <w:color w:val="000000"/>
          <w:sz w:val="32"/>
          <w:szCs w:val="32"/>
        </w:rPr>
      </w:pPr>
      <w:r w:rsidRPr="00757CFF">
        <w:rPr>
          <w:rFonts w:ascii="仿宋_GB2312" w:eastAsia="仿宋_GB2312" w:hAnsi="宋体" w:hint="eastAsia"/>
          <w:color w:val="000000"/>
          <w:sz w:val="32"/>
          <w:szCs w:val="32"/>
        </w:rPr>
        <w:t>沂蒙山、西柏坡、古田各分一个班，</w:t>
      </w:r>
      <w:r w:rsidR="008E67AA" w:rsidRPr="00757CFF">
        <w:rPr>
          <w:rFonts w:ascii="仿宋_GB2312" w:eastAsia="仿宋_GB2312" w:hAnsi="宋体" w:hint="eastAsia"/>
          <w:color w:val="000000"/>
          <w:sz w:val="32"/>
          <w:szCs w:val="32"/>
        </w:rPr>
        <w:t>总计按160人参训</w:t>
      </w:r>
      <w:r w:rsidRPr="00757CFF">
        <w:rPr>
          <w:rFonts w:ascii="仿宋_GB2312" w:eastAsia="仿宋_GB2312" w:hAnsi="宋体" w:hint="eastAsia"/>
          <w:color w:val="000000"/>
          <w:sz w:val="32"/>
          <w:szCs w:val="32"/>
        </w:rPr>
        <w:t>，飞机出行，</w:t>
      </w:r>
      <w:r w:rsidRPr="00757CFF">
        <w:rPr>
          <w:rFonts w:ascii="仿宋_GB2312" w:eastAsia="仿宋_GB2312" w:hAnsi="宋体" w:hint="eastAsia"/>
          <w:color w:val="000000"/>
          <w:kern w:val="0"/>
          <w:sz w:val="32"/>
          <w:szCs w:val="32"/>
        </w:rPr>
        <w:t>每班往返6天，初定周日出发、周五返回</w:t>
      </w:r>
      <w:r w:rsidRPr="00757CFF">
        <w:rPr>
          <w:rFonts w:ascii="仿宋_GB2312" w:eastAsia="仿宋_GB2312" w:hAnsi="宋体" w:hint="eastAsia"/>
          <w:color w:val="000000"/>
          <w:sz w:val="32"/>
          <w:szCs w:val="32"/>
        </w:rPr>
        <w:t>。</w:t>
      </w:r>
    </w:p>
    <w:p w:rsidR="00311596" w:rsidRPr="009D03BA" w:rsidRDefault="00311596" w:rsidP="009D03BA">
      <w:pPr>
        <w:spacing w:before="100" w:beforeAutospacing="1" w:after="100" w:afterAutospacing="1" w:line="520" w:lineRule="exact"/>
        <w:ind w:firstLineChars="196" w:firstLine="630"/>
        <w:outlineLvl w:val="1"/>
        <w:rPr>
          <w:rFonts w:ascii="仿宋_GB2312" w:eastAsia="仿宋_GB2312" w:hAnsi="宋体"/>
          <w:b/>
          <w:color w:val="000000"/>
          <w:kern w:val="0"/>
          <w:sz w:val="32"/>
          <w:szCs w:val="32"/>
        </w:rPr>
      </w:pPr>
      <w:r w:rsidRPr="009D03BA">
        <w:rPr>
          <w:rFonts w:ascii="仿宋_GB2312" w:eastAsia="仿宋_GB2312" w:hAnsi="宋体" w:hint="eastAsia"/>
          <w:b/>
          <w:color w:val="000000"/>
          <w:kern w:val="0"/>
          <w:sz w:val="32"/>
          <w:szCs w:val="32"/>
        </w:rPr>
        <w:t>（二）项目需求</w:t>
      </w:r>
    </w:p>
    <w:p w:rsidR="00311596" w:rsidRPr="00757CFF" w:rsidRDefault="00311596" w:rsidP="00757CFF">
      <w:pPr>
        <w:spacing w:before="100" w:beforeAutospacing="1" w:after="100" w:afterAutospacing="1" w:line="520" w:lineRule="exact"/>
        <w:ind w:firstLineChars="196" w:firstLine="627"/>
        <w:outlineLvl w:val="1"/>
        <w:rPr>
          <w:rFonts w:ascii="仿宋_GB2312" w:eastAsia="仿宋_GB2312" w:hAnsi="宋体"/>
          <w:color w:val="000000"/>
          <w:kern w:val="0"/>
          <w:sz w:val="32"/>
          <w:szCs w:val="32"/>
        </w:rPr>
      </w:pPr>
      <w:r w:rsidRPr="00757CFF">
        <w:rPr>
          <w:rFonts w:ascii="仿宋_GB2312" w:eastAsia="仿宋_GB2312" w:hAnsi="宋体" w:hint="eastAsia"/>
          <w:color w:val="000000"/>
          <w:kern w:val="0"/>
          <w:sz w:val="32"/>
          <w:szCs w:val="32"/>
        </w:rPr>
        <w:t>以专家授课和现场教学相结合，合理安排教学内容，合理安排现场教学场次，合理安排组织讨论和其他活动。</w:t>
      </w:r>
    </w:p>
    <w:p w:rsidR="00311596" w:rsidRPr="00757CFF" w:rsidRDefault="00311596" w:rsidP="00757CFF">
      <w:pPr>
        <w:spacing w:before="100" w:beforeAutospacing="1" w:after="100" w:afterAutospacing="1" w:line="520" w:lineRule="exact"/>
        <w:ind w:firstLineChars="200" w:firstLine="640"/>
        <w:outlineLvl w:val="1"/>
        <w:rPr>
          <w:rFonts w:ascii="仿宋_GB2312" w:eastAsia="仿宋_GB2312" w:hAnsi="宋体"/>
          <w:color w:val="000000"/>
          <w:kern w:val="0"/>
          <w:sz w:val="32"/>
          <w:szCs w:val="32"/>
        </w:rPr>
      </w:pPr>
      <w:r w:rsidRPr="00757CFF">
        <w:rPr>
          <w:rFonts w:ascii="仿宋_GB2312" w:eastAsia="仿宋_GB2312" w:hAnsi="宋体" w:hint="eastAsia"/>
          <w:color w:val="000000"/>
          <w:kern w:val="0"/>
          <w:sz w:val="32"/>
          <w:szCs w:val="32"/>
        </w:rPr>
        <w:t>培训机构需做好每日考勤管理，并将考勤情况及时通报</w:t>
      </w:r>
      <w:r w:rsidRPr="00757CFF">
        <w:rPr>
          <w:rFonts w:ascii="仿宋_GB2312" w:eastAsia="仿宋_GB2312" w:hAnsi="宋体" w:hint="eastAsia"/>
          <w:color w:val="000000"/>
          <w:sz w:val="32"/>
          <w:szCs w:val="32"/>
        </w:rPr>
        <w:t>组织活动的部门。</w:t>
      </w:r>
    </w:p>
    <w:p w:rsidR="00311596" w:rsidRPr="009D03BA" w:rsidRDefault="00311596" w:rsidP="009D03BA">
      <w:pPr>
        <w:spacing w:before="100" w:beforeAutospacing="1" w:after="100" w:afterAutospacing="1" w:line="520" w:lineRule="exact"/>
        <w:ind w:firstLineChars="196" w:firstLine="630"/>
        <w:outlineLvl w:val="1"/>
        <w:rPr>
          <w:rFonts w:ascii="仿宋_GB2312" w:eastAsia="仿宋_GB2312" w:hAnsi="宋体"/>
          <w:b/>
          <w:color w:val="000000"/>
          <w:kern w:val="0"/>
          <w:sz w:val="32"/>
          <w:szCs w:val="32"/>
        </w:rPr>
      </w:pPr>
      <w:r w:rsidRPr="009D03BA">
        <w:rPr>
          <w:rFonts w:ascii="仿宋_GB2312" w:eastAsia="仿宋_GB2312" w:hAnsi="宋体" w:hint="eastAsia"/>
          <w:b/>
          <w:color w:val="000000"/>
          <w:kern w:val="0"/>
          <w:sz w:val="32"/>
          <w:szCs w:val="32"/>
        </w:rPr>
        <w:t>（三）讲师及班主任要求</w:t>
      </w:r>
    </w:p>
    <w:p w:rsidR="00311596" w:rsidRPr="00757CFF" w:rsidRDefault="00311596" w:rsidP="00757CFF">
      <w:pPr>
        <w:spacing w:before="100" w:beforeAutospacing="1" w:after="100" w:afterAutospacing="1" w:line="520" w:lineRule="exact"/>
        <w:ind w:firstLineChars="196" w:firstLine="627"/>
        <w:outlineLvl w:val="1"/>
        <w:rPr>
          <w:rFonts w:ascii="仿宋_GB2312" w:eastAsia="仿宋_GB2312" w:hAnsi="宋体"/>
          <w:color w:val="000000"/>
          <w:kern w:val="0"/>
          <w:sz w:val="32"/>
          <w:szCs w:val="32"/>
        </w:rPr>
      </w:pPr>
      <w:r w:rsidRPr="00757CFF">
        <w:rPr>
          <w:rFonts w:ascii="仿宋_GB2312" w:eastAsia="仿宋_GB2312" w:hAnsi="宋体" w:hint="eastAsia"/>
          <w:color w:val="000000"/>
          <w:kern w:val="0"/>
          <w:sz w:val="32"/>
          <w:szCs w:val="32"/>
        </w:rPr>
        <w:t>（1）培训机构安排的授课讲师</w:t>
      </w:r>
      <w:r w:rsidRPr="00757CFF">
        <w:rPr>
          <w:rFonts w:ascii="仿宋_GB2312" w:eastAsia="仿宋_GB2312" w:hAnsi="宋体" w:hint="eastAsia"/>
          <w:color w:val="000000"/>
          <w:sz w:val="32"/>
          <w:szCs w:val="32"/>
        </w:rPr>
        <w:t>须严格参照《深圳市市级机关培训费管理办法》执行</w:t>
      </w:r>
      <w:r w:rsidRPr="00757CFF">
        <w:rPr>
          <w:rFonts w:ascii="仿宋_GB2312" w:eastAsia="仿宋_GB2312" w:hAnsi="宋体" w:hint="eastAsia"/>
          <w:color w:val="000000"/>
          <w:kern w:val="0"/>
          <w:sz w:val="32"/>
          <w:szCs w:val="32"/>
        </w:rPr>
        <w:t>。</w:t>
      </w:r>
    </w:p>
    <w:p w:rsidR="00311596" w:rsidRPr="00757CFF" w:rsidRDefault="00311596" w:rsidP="00757CFF">
      <w:pPr>
        <w:spacing w:before="100" w:beforeAutospacing="1" w:after="100" w:afterAutospacing="1" w:line="520" w:lineRule="exact"/>
        <w:ind w:firstLineChars="196" w:firstLine="627"/>
        <w:outlineLvl w:val="1"/>
        <w:rPr>
          <w:rFonts w:ascii="仿宋_GB2312" w:eastAsia="仿宋_GB2312" w:hAnsi="宋体"/>
          <w:color w:val="000000"/>
          <w:kern w:val="0"/>
          <w:sz w:val="32"/>
          <w:szCs w:val="32"/>
        </w:rPr>
      </w:pPr>
      <w:r w:rsidRPr="00757CFF">
        <w:rPr>
          <w:rFonts w:ascii="仿宋_GB2312" w:eastAsia="仿宋_GB2312" w:hAnsi="宋体" w:hint="eastAsia"/>
          <w:color w:val="000000"/>
          <w:kern w:val="0"/>
          <w:sz w:val="32"/>
          <w:szCs w:val="32"/>
        </w:rPr>
        <w:t>（2）班主任相关要求</w:t>
      </w:r>
    </w:p>
    <w:p w:rsidR="00D738D0" w:rsidRPr="00757CFF" w:rsidRDefault="00311596" w:rsidP="00757CFF">
      <w:pPr>
        <w:spacing w:before="100" w:beforeAutospacing="1" w:after="100" w:afterAutospacing="1" w:line="520" w:lineRule="exact"/>
        <w:ind w:firstLineChars="196" w:firstLine="627"/>
        <w:outlineLvl w:val="1"/>
        <w:rPr>
          <w:rFonts w:ascii="仿宋_GB2312" w:eastAsia="仿宋_GB2312" w:hAnsi="宋体"/>
          <w:color w:val="000000"/>
          <w:kern w:val="0"/>
          <w:sz w:val="32"/>
          <w:szCs w:val="32"/>
        </w:rPr>
      </w:pPr>
      <w:r w:rsidRPr="00757CFF">
        <w:rPr>
          <w:rFonts w:ascii="仿宋_GB2312" w:eastAsia="仿宋_GB2312" w:hAnsi="宋体" w:hint="eastAsia"/>
          <w:color w:val="000000"/>
          <w:kern w:val="0"/>
          <w:sz w:val="32"/>
          <w:szCs w:val="32"/>
        </w:rPr>
        <w:t>培训机构应至少安排带班班主任1人，负责从事培训班的日常事务管理。</w:t>
      </w:r>
    </w:p>
    <w:p w:rsidR="008E67AA" w:rsidRPr="009D03BA" w:rsidRDefault="008E67AA" w:rsidP="009D03BA">
      <w:pPr>
        <w:spacing w:before="100" w:beforeAutospacing="1" w:after="100" w:afterAutospacing="1" w:line="520" w:lineRule="exact"/>
        <w:ind w:firstLineChars="196" w:firstLine="630"/>
        <w:outlineLvl w:val="1"/>
        <w:rPr>
          <w:rFonts w:ascii="仿宋_GB2312" w:eastAsia="仿宋_GB2312" w:hAnsi="宋体"/>
          <w:b/>
          <w:color w:val="000000"/>
          <w:kern w:val="0"/>
          <w:sz w:val="32"/>
          <w:szCs w:val="32"/>
        </w:rPr>
      </w:pPr>
      <w:r w:rsidRPr="009D03BA">
        <w:rPr>
          <w:rFonts w:ascii="仿宋_GB2312" w:eastAsia="仿宋_GB2312" w:hAnsi="宋体" w:hint="eastAsia"/>
          <w:b/>
          <w:color w:val="000000"/>
          <w:kern w:val="0"/>
          <w:sz w:val="32"/>
          <w:szCs w:val="32"/>
        </w:rPr>
        <w:lastRenderedPageBreak/>
        <w:t>（四）预算费用要求</w:t>
      </w:r>
      <w:r w:rsidR="00757CFF" w:rsidRPr="009D03BA">
        <w:rPr>
          <w:rFonts w:ascii="仿宋_GB2312" w:eastAsia="仿宋_GB2312" w:hAnsi="宋体" w:hint="eastAsia"/>
          <w:b/>
          <w:color w:val="000000"/>
          <w:kern w:val="0"/>
          <w:sz w:val="32"/>
          <w:szCs w:val="32"/>
        </w:rPr>
        <w:t>及服务要求</w:t>
      </w:r>
    </w:p>
    <w:p w:rsidR="00757CFF" w:rsidRPr="00757CFF" w:rsidRDefault="008E67AA" w:rsidP="00757CFF">
      <w:pPr>
        <w:shd w:val="clear" w:color="auto" w:fill="FFFFFF"/>
        <w:spacing w:line="360" w:lineRule="atLeast"/>
        <w:ind w:firstLine="480"/>
        <w:rPr>
          <w:rFonts w:ascii="仿宋_GB2312" w:eastAsia="仿宋_GB2312"/>
          <w:sz w:val="32"/>
          <w:szCs w:val="32"/>
        </w:rPr>
      </w:pPr>
      <w:r w:rsidRPr="00757CFF">
        <w:rPr>
          <w:rFonts w:ascii="仿宋_GB2312" w:eastAsia="仿宋_GB2312" w:hint="eastAsia"/>
          <w:sz w:val="32"/>
          <w:szCs w:val="32"/>
        </w:rPr>
        <w:t>培训人数为160人，总预算费用为528000元。该预算</w:t>
      </w:r>
      <w:r w:rsidR="00C41E65" w:rsidRPr="00757CFF">
        <w:rPr>
          <w:rFonts w:ascii="仿宋_GB2312" w:eastAsia="仿宋_GB2312" w:hint="eastAsia"/>
          <w:sz w:val="32"/>
          <w:szCs w:val="32"/>
        </w:rPr>
        <w:t>费用</w:t>
      </w:r>
      <w:r w:rsidRPr="00757CFF">
        <w:rPr>
          <w:rFonts w:ascii="仿宋_GB2312" w:eastAsia="仿宋_GB2312" w:hint="eastAsia"/>
          <w:sz w:val="32"/>
          <w:szCs w:val="32"/>
        </w:rPr>
        <w:t>不含培训的往返交通费及师资费。</w:t>
      </w:r>
      <w:r w:rsidR="00757CFF" w:rsidRPr="00757CFF">
        <w:rPr>
          <w:rFonts w:ascii="仿宋_GB2312" w:eastAsia="仿宋_GB2312" w:hint="eastAsia"/>
          <w:sz w:val="32"/>
          <w:szCs w:val="32"/>
        </w:rPr>
        <w:t>服务商需提供往返交通及师资的采购、保管单据、机票变更、协助报账等服务。</w:t>
      </w:r>
    </w:p>
    <w:p w:rsidR="00E23589" w:rsidRPr="009D03BA" w:rsidRDefault="00E23589" w:rsidP="00E23589">
      <w:pPr>
        <w:shd w:val="clear" w:color="auto" w:fill="FFFFFF"/>
        <w:spacing w:line="360" w:lineRule="atLeast"/>
        <w:ind w:firstLine="480"/>
        <w:rPr>
          <w:rFonts w:ascii="仿宋_GB2312" w:eastAsia="仿宋_GB2312"/>
          <w:b/>
          <w:sz w:val="32"/>
          <w:szCs w:val="32"/>
        </w:rPr>
      </w:pPr>
      <w:r w:rsidRPr="009D03BA">
        <w:rPr>
          <w:rFonts w:ascii="仿宋_GB2312" w:eastAsia="仿宋_GB2312" w:hint="eastAsia"/>
          <w:b/>
          <w:sz w:val="32"/>
          <w:szCs w:val="32"/>
        </w:rPr>
        <w:t>（五）、资质要求：</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1．投标人必须是拥有法人资格，有从事政府行业相关培训的中国境内的机构；</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2．具有相应的资质，在政府业内有良好的信誉和业绩，具有完成本招标项目的技术和师资力量；</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3．本次招标不接受联合投标；</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4．投标人应遵守《中华人民共和国招标投标法》及其它有关的中国法律和法规；</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5．投标人在深圳市龙岗区人民法院不得有不良记录；</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6．法定代表人为同一个人的两个及以上的法人机构，母公司与全资子公司或由其控股的子公司，不得在本项目同时投标；</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7．投标人不得将本项目招标内容以任何方式进行转包。</w:t>
      </w:r>
    </w:p>
    <w:p w:rsidR="00E23589" w:rsidRPr="009D03BA" w:rsidRDefault="00201258" w:rsidP="00E23589">
      <w:pPr>
        <w:shd w:val="clear" w:color="auto" w:fill="FFFFFF"/>
        <w:spacing w:line="360" w:lineRule="atLeast"/>
        <w:ind w:firstLine="480"/>
        <w:rPr>
          <w:rFonts w:ascii="仿宋_GB2312" w:eastAsia="仿宋_GB2312"/>
          <w:b/>
          <w:sz w:val="32"/>
          <w:szCs w:val="32"/>
        </w:rPr>
      </w:pPr>
      <w:r w:rsidRPr="009D03BA">
        <w:rPr>
          <w:rFonts w:ascii="仿宋_GB2312" w:eastAsia="仿宋_GB2312" w:hint="eastAsia"/>
          <w:b/>
          <w:sz w:val="32"/>
          <w:szCs w:val="32"/>
        </w:rPr>
        <w:t>（六）</w:t>
      </w:r>
      <w:r w:rsidR="00E23589" w:rsidRPr="009D03BA">
        <w:rPr>
          <w:rFonts w:ascii="仿宋_GB2312" w:eastAsia="仿宋_GB2312" w:hint="eastAsia"/>
          <w:b/>
          <w:sz w:val="32"/>
          <w:szCs w:val="32"/>
        </w:rPr>
        <w:t>、须提交的材料</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以下材料必须在复印件上注明与原件无误，并加盖单位公章。</w:t>
      </w:r>
    </w:p>
    <w:p w:rsidR="00E23589" w:rsidRPr="00E23589" w:rsidRDefault="00201258" w:rsidP="00E23589">
      <w:pPr>
        <w:shd w:val="clear" w:color="auto" w:fill="FFFFFF"/>
        <w:spacing w:line="360" w:lineRule="atLeast"/>
        <w:ind w:firstLine="480"/>
        <w:rPr>
          <w:rFonts w:ascii="仿宋_GB2312" w:eastAsia="仿宋_GB2312"/>
          <w:sz w:val="32"/>
          <w:szCs w:val="32"/>
        </w:rPr>
      </w:pPr>
      <w:r>
        <w:rPr>
          <w:rFonts w:ascii="仿宋_GB2312" w:eastAsia="仿宋_GB2312" w:hint="eastAsia"/>
          <w:sz w:val="32"/>
          <w:szCs w:val="32"/>
        </w:rPr>
        <w:t>1</w:t>
      </w:r>
      <w:r w:rsidR="00E23589" w:rsidRPr="00E23589">
        <w:rPr>
          <w:rFonts w:ascii="仿宋_GB2312" w:eastAsia="仿宋_GB2312" w:hint="eastAsia"/>
          <w:sz w:val="32"/>
          <w:szCs w:val="32"/>
        </w:rPr>
        <w:t>）工商行政管理部门核发的营业执照或相应行政主管部门核发的登记证书（复印件）；</w:t>
      </w:r>
    </w:p>
    <w:p w:rsidR="00E23589" w:rsidRPr="00E23589" w:rsidRDefault="00201258" w:rsidP="00E23589">
      <w:pPr>
        <w:shd w:val="clear" w:color="auto" w:fill="FFFFFF"/>
        <w:spacing w:line="360" w:lineRule="atLeast"/>
        <w:ind w:firstLine="480"/>
        <w:rPr>
          <w:rFonts w:ascii="仿宋_GB2312" w:eastAsia="仿宋_GB2312"/>
          <w:sz w:val="32"/>
          <w:szCs w:val="32"/>
        </w:rPr>
      </w:pPr>
      <w:r>
        <w:rPr>
          <w:rFonts w:ascii="仿宋_GB2312" w:eastAsia="仿宋_GB2312" w:hint="eastAsia"/>
          <w:sz w:val="32"/>
          <w:szCs w:val="32"/>
        </w:rPr>
        <w:lastRenderedPageBreak/>
        <w:t>2</w:t>
      </w:r>
      <w:r w:rsidR="00E23589" w:rsidRPr="00E23589">
        <w:rPr>
          <w:rFonts w:ascii="仿宋_GB2312" w:eastAsia="仿宋_GB2312" w:hint="eastAsia"/>
          <w:sz w:val="32"/>
          <w:szCs w:val="32"/>
        </w:rPr>
        <w:t>）授权委托书；</w:t>
      </w:r>
    </w:p>
    <w:p w:rsidR="00E23589" w:rsidRPr="00E23589" w:rsidRDefault="00201258" w:rsidP="00E23589">
      <w:pPr>
        <w:shd w:val="clear" w:color="auto" w:fill="FFFFFF"/>
        <w:spacing w:line="360" w:lineRule="atLeast"/>
        <w:ind w:firstLine="480"/>
        <w:rPr>
          <w:rFonts w:ascii="仿宋_GB2312" w:eastAsia="仿宋_GB2312"/>
          <w:sz w:val="32"/>
          <w:szCs w:val="32"/>
        </w:rPr>
      </w:pPr>
      <w:r>
        <w:rPr>
          <w:rFonts w:ascii="仿宋_GB2312" w:eastAsia="仿宋_GB2312" w:hint="eastAsia"/>
          <w:sz w:val="32"/>
          <w:szCs w:val="32"/>
        </w:rPr>
        <w:t>3</w:t>
      </w:r>
      <w:r w:rsidR="00E23589" w:rsidRPr="00E23589">
        <w:rPr>
          <w:rFonts w:ascii="仿宋_GB2312" w:eastAsia="仿宋_GB2312" w:hint="eastAsia"/>
          <w:sz w:val="32"/>
          <w:szCs w:val="32"/>
        </w:rPr>
        <w:t>）法定代表人身份证明（复印件）；</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注：</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1</w:t>
      </w:r>
      <w:r w:rsidR="00201258">
        <w:rPr>
          <w:rFonts w:ascii="仿宋_GB2312" w:eastAsia="仿宋_GB2312" w:hint="eastAsia"/>
          <w:sz w:val="32"/>
          <w:szCs w:val="32"/>
        </w:rPr>
        <w:t>.</w:t>
      </w:r>
      <w:r w:rsidRPr="00E23589">
        <w:rPr>
          <w:rFonts w:ascii="仿宋_GB2312" w:eastAsia="仿宋_GB2312" w:hint="eastAsia"/>
          <w:sz w:val="32"/>
          <w:szCs w:val="32"/>
        </w:rPr>
        <w:t>以上材料必须打印并装订成册（规格A4），一正一副。投标文件正本和副本如有不一致之处，以正本为准。</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2</w:t>
      </w:r>
      <w:r w:rsidR="00201258">
        <w:rPr>
          <w:rFonts w:ascii="仿宋_GB2312" w:eastAsia="仿宋_GB2312" w:hint="eastAsia"/>
          <w:sz w:val="32"/>
          <w:szCs w:val="32"/>
        </w:rPr>
        <w:t>．</w:t>
      </w:r>
      <w:r w:rsidRPr="00E23589">
        <w:rPr>
          <w:rFonts w:ascii="仿宋_GB2312" w:eastAsia="仿宋_GB2312" w:hint="eastAsia"/>
          <w:sz w:val="32"/>
          <w:szCs w:val="32"/>
        </w:rPr>
        <w:t>投标文件正本与副本均应使用不可擦除的墨水书写或打印，由投标人加盖公章，并经法定代表人或法定代表人委托的代理人加盖印鉴或签字。</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3</w:t>
      </w:r>
      <w:r w:rsidR="00201258">
        <w:rPr>
          <w:rFonts w:ascii="仿宋_GB2312" w:eastAsia="仿宋_GB2312" w:hint="eastAsia"/>
          <w:sz w:val="32"/>
          <w:szCs w:val="32"/>
        </w:rPr>
        <w:t>．</w:t>
      </w:r>
      <w:r w:rsidRPr="00E23589">
        <w:rPr>
          <w:rFonts w:ascii="仿宋_GB2312" w:eastAsia="仿宋_GB2312" w:hint="eastAsia"/>
          <w:sz w:val="32"/>
          <w:szCs w:val="32"/>
        </w:rPr>
        <w:t>全套投标文件应无删改，除非删改部分是根据招标人的指示进行的。修改处应由投标文件签署人加盖印鉴。</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4</w:t>
      </w:r>
      <w:r w:rsidR="00201258">
        <w:rPr>
          <w:rFonts w:ascii="仿宋_GB2312" w:eastAsia="仿宋_GB2312" w:hint="eastAsia"/>
          <w:sz w:val="32"/>
          <w:szCs w:val="32"/>
        </w:rPr>
        <w:t>．</w:t>
      </w:r>
      <w:r w:rsidRPr="00E23589">
        <w:rPr>
          <w:rFonts w:ascii="仿宋_GB2312" w:eastAsia="仿宋_GB2312" w:hint="eastAsia"/>
          <w:sz w:val="32"/>
          <w:szCs w:val="32"/>
        </w:rPr>
        <w:t>所有投标文件均封装在密封袋内，封袋上都必须加盖投标单位公章和法定代表人或法定代表人委托的代理人印鉴。</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5</w:t>
      </w:r>
      <w:r w:rsidR="00201258">
        <w:rPr>
          <w:rFonts w:ascii="仿宋_GB2312" w:eastAsia="仿宋_GB2312" w:hint="eastAsia"/>
          <w:sz w:val="32"/>
          <w:szCs w:val="32"/>
        </w:rPr>
        <w:t>．</w:t>
      </w:r>
      <w:r w:rsidRPr="00E23589">
        <w:rPr>
          <w:rFonts w:ascii="仿宋_GB2312" w:eastAsia="仿宋_GB2312" w:hint="eastAsia"/>
          <w:sz w:val="32"/>
          <w:szCs w:val="32"/>
        </w:rPr>
        <w:t>密封袋上写明招标人名称和项目名称以及投标人的名称。</w:t>
      </w:r>
    </w:p>
    <w:p w:rsidR="00E23589" w:rsidRPr="009D03BA" w:rsidRDefault="00201258" w:rsidP="00E23589">
      <w:pPr>
        <w:shd w:val="clear" w:color="auto" w:fill="FFFFFF"/>
        <w:spacing w:line="360" w:lineRule="atLeast"/>
        <w:ind w:firstLine="480"/>
        <w:rPr>
          <w:rFonts w:ascii="仿宋_GB2312" w:eastAsia="仿宋_GB2312"/>
          <w:b/>
          <w:sz w:val="32"/>
          <w:szCs w:val="32"/>
        </w:rPr>
      </w:pPr>
      <w:r w:rsidRPr="009D03BA">
        <w:rPr>
          <w:rFonts w:ascii="仿宋_GB2312" w:eastAsia="仿宋_GB2312" w:hint="eastAsia"/>
          <w:b/>
          <w:sz w:val="32"/>
          <w:szCs w:val="32"/>
        </w:rPr>
        <w:t>（七）</w:t>
      </w:r>
      <w:r w:rsidR="00E23589" w:rsidRPr="009D03BA">
        <w:rPr>
          <w:rFonts w:ascii="仿宋_GB2312" w:eastAsia="仿宋_GB2312" w:hint="eastAsia"/>
          <w:b/>
          <w:sz w:val="32"/>
          <w:szCs w:val="32"/>
        </w:rPr>
        <w:t>、其它事宜</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1、投标人在谈判过程中所澄清的事项，应以书面形式形成备忘录并由法人代表授权人签字确认，交付我方。备忘录作为响应文件的有效组成部分。</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2、经谈判等，被我方授予合同的投标人，应承诺在合作中严守商业机密，未经我方许可不得向第三方泄露我方的技术、软件、版本、方案、产品License等机密。</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lastRenderedPageBreak/>
        <w:t>3、被我方授予合同的投标人，须承诺所提供的方案不存在任何侵犯第三方知识产权的情形；如我方因此遭受第三方的索赔或起诉，投标人须承诺自费就该索赔或起诉为我方答辩，并支付我方因此而遭受的全部损失或费用。</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4、付款方式：按招标人与中标人协商一致形成的合同约定执行。</w:t>
      </w:r>
    </w:p>
    <w:p w:rsidR="00E23589" w:rsidRPr="00E23589" w:rsidRDefault="00E23589" w:rsidP="00E23589">
      <w:pPr>
        <w:shd w:val="clear" w:color="auto" w:fill="FFFFFF"/>
        <w:spacing w:line="360" w:lineRule="atLeast"/>
        <w:ind w:firstLine="480"/>
        <w:rPr>
          <w:rFonts w:ascii="仿宋_GB2312" w:eastAsia="仿宋_GB2312"/>
          <w:sz w:val="32"/>
          <w:szCs w:val="32"/>
        </w:rPr>
      </w:pPr>
      <w:r w:rsidRPr="00E23589">
        <w:rPr>
          <w:rFonts w:ascii="仿宋_GB2312" w:eastAsia="仿宋_GB2312" w:hint="eastAsia"/>
          <w:sz w:val="32"/>
          <w:szCs w:val="32"/>
        </w:rPr>
        <w:t>5、本邀请书解释权归招标人。</w:t>
      </w:r>
    </w:p>
    <w:p w:rsidR="00201258" w:rsidRPr="005B49D2" w:rsidRDefault="009D03BA" w:rsidP="009D03BA">
      <w:pPr>
        <w:shd w:val="clear" w:color="auto" w:fill="FFFFFF"/>
        <w:spacing w:line="360" w:lineRule="atLeast"/>
        <w:ind w:firstLine="480"/>
        <w:rPr>
          <w:rFonts w:ascii="仿宋_GB2312" w:eastAsia="仿宋_GB2312"/>
          <w:b/>
          <w:sz w:val="32"/>
          <w:szCs w:val="32"/>
        </w:rPr>
      </w:pPr>
      <w:r w:rsidRPr="005B49D2">
        <w:rPr>
          <w:rFonts w:ascii="仿宋_GB2312" w:eastAsia="仿宋_GB2312" w:hint="eastAsia"/>
          <w:b/>
          <w:sz w:val="32"/>
          <w:szCs w:val="32"/>
        </w:rPr>
        <w:t>（八）</w:t>
      </w:r>
      <w:r w:rsidR="00201258" w:rsidRPr="005B49D2">
        <w:rPr>
          <w:rFonts w:ascii="仿宋_GB2312" w:eastAsia="仿宋_GB2312" w:hint="eastAsia"/>
          <w:b/>
          <w:sz w:val="32"/>
          <w:szCs w:val="32"/>
        </w:rPr>
        <w:t>、组成标书的文件</w:t>
      </w:r>
    </w:p>
    <w:p w:rsidR="00201258" w:rsidRPr="009D03BA" w:rsidRDefault="00201258" w:rsidP="009D03BA">
      <w:pPr>
        <w:shd w:val="clear" w:color="auto" w:fill="FFFFFF"/>
        <w:spacing w:line="360" w:lineRule="atLeast"/>
        <w:ind w:firstLine="480"/>
        <w:rPr>
          <w:rFonts w:ascii="仿宋_GB2312" w:eastAsia="仿宋_GB2312"/>
          <w:sz w:val="32"/>
          <w:szCs w:val="32"/>
        </w:rPr>
      </w:pPr>
      <w:r w:rsidRPr="009D03BA">
        <w:rPr>
          <w:rFonts w:ascii="仿宋_GB2312" w:eastAsia="仿宋_GB2312" w:hint="eastAsia"/>
          <w:sz w:val="32"/>
          <w:szCs w:val="32"/>
        </w:rPr>
        <w:t>投标人准备的</w:t>
      </w:r>
      <w:proofErr w:type="gramStart"/>
      <w:r w:rsidRPr="009D03BA">
        <w:rPr>
          <w:rFonts w:ascii="仿宋_GB2312" w:eastAsia="仿宋_GB2312" w:hint="eastAsia"/>
          <w:sz w:val="32"/>
          <w:szCs w:val="32"/>
        </w:rPr>
        <w:t>标书除</w:t>
      </w:r>
      <w:proofErr w:type="gramEnd"/>
      <w:r w:rsidRPr="009D03BA">
        <w:rPr>
          <w:rFonts w:ascii="仿宋_GB2312" w:eastAsia="仿宋_GB2312" w:hint="eastAsia"/>
          <w:sz w:val="32"/>
          <w:szCs w:val="32"/>
        </w:rPr>
        <w:t>包含前面章节中所要求的相关资质文件外，还需包含以下文件：</w:t>
      </w:r>
    </w:p>
    <w:p w:rsidR="00201258" w:rsidRPr="009D03BA" w:rsidRDefault="00201258" w:rsidP="009D03BA">
      <w:pPr>
        <w:shd w:val="clear" w:color="auto" w:fill="FFFFFF"/>
        <w:spacing w:line="360" w:lineRule="atLeast"/>
        <w:ind w:firstLine="480"/>
        <w:rPr>
          <w:rFonts w:ascii="仿宋_GB2312" w:eastAsia="仿宋_GB2312"/>
          <w:sz w:val="32"/>
          <w:szCs w:val="32"/>
        </w:rPr>
      </w:pPr>
      <w:r w:rsidRPr="009D03BA">
        <w:rPr>
          <w:rFonts w:ascii="仿宋_GB2312" w:eastAsia="仿宋_GB2312" w:hint="eastAsia"/>
          <w:sz w:val="32"/>
          <w:szCs w:val="32"/>
        </w:rPr>
        <w:t>1、投标人对本项目将投入的人力资源情况的详细说明；</w:t>
      </w:r>
    </w:p>
    <w:p w:rsidR="00201258" w:rsidRPr="009D03BA" w:rsidRDefault="00201258" w:rsidP="009D03BA">
      <w:pPr>
        <w:shd w:val="clear" w:color="auto" w:fill="FFFFFF"/>
        <w:spacing w:line="360" w:lineRule="atLeast"/>
        <w:ind w:firstLine="480"/>
        <w:rPr>
          <w:rFonts w:ascii="仿宋_GB2312" w:eastAsia="仿宋_GB2312"/>
          <w:sz w:val="32"/>
          <w:szCs w:val="32"/>
        </w:rPr>
      </w:pPr>
      <w:r w:rsidRPr="009D03BA">
        <w:rPr>
          <w:rFonts w:ascii="仿宋_GB2312" w:eastAsia="仿宋_GB2312" w:hint="eastAsia"/>
          <w:sz w:val="32"/>
          <w:szCs w:val="32"/>
        </w:rPr>
        <w:t>2、投标人承诺本项目的知识产权，包括但不限于专利权、专利申请权、商标专用权、著作权以及源代码归属深圳市龙岗区人民法院，并加盖单位公章；</w:t>
      </w:r>
    </w:p>
    <w:p w:rsidR="00201258" w:rsidRPr="009D03BA" w:rsidRDefault="00201258" w:rsidP="009D03BA">
      <w:pPr>
        <w:shd w:val="clear" w:color="auto" w:fill="FFFFFF"/>
        <w:spacing w:line="360" w:lineRule="atLeast"/>
        <w:ind w:firstLine="480"/>
        <w:rPr>
          <w:rFonts w:ascii="仿宋_GB2312" w:eastAsia="仿宋_GB2312"/>
          <w:sz w:val="32"/>
          <w:szCs w:val="32"/>
        </w:rPr>
      </w:pPr>
      <w:r w:rsidRPr="009D03BA">
        <w:rPr>
          <w:rFonts w:ascii="仿宋_GB2312" w:eastAsia="仿宋_GB2312" w:hint="eastAsia"/>
          <w:sz w:val="32"/>
          <w:szCs w:val="32"/>
        </w:rPr>
        <w:t>3、投标人的服务承诺；</w:t>
      </w:r>
    </w:p>
    <w:p w:rsidR="00201258" w:rsidRPr="009D03BA" w:rsidRDefault="00201258" w:rsidP="009D03BA">
      <w:pPr>
        <w:shd w:val="clear" w:color="auto" w:fill="FFFFFF"/>
        <w:spacing w:line="360" w:lineRule="atLeast"/>
        <w:ind w:firstLine="480"/>
        <w:rPr>
          <w:rFonts w:ascii="仿宋_GB2312" w:eastAsia="仿宋_GB2312"/>
          <w:sz w:val="32"/>
          <w:szCs w:val="32"/>
        </w:rPr>
      </w:pPr>
      <w:r w:rsidRPr="009D03BA">
        <w:rPr>
          <w:rFonts w:ascii="仿宋_GB2312" w:eastAsia="仿宋_GB2312" w:hint="eastAsia"/>
          <w:sz w:val="32"/>
          <w:szCs w:val="32"/>
        </w:rPr>
        <w:t>4、投标人联系人姓名、电话、传真、邮编、地址、电子邮箱等；</w:t>
      </w:r>
    </w:p>
    <w:p w:rsidR="00201258" w:rsidRPr="009D03BA" w:rsidRDefault="00201258" w:rsidP="009D03BA">
      <w:pPr>
        <w:shd w:val="clear" w:color="auto" w:fill="FFFFFF"/>
        <w:spacing w:line="360" w:lineRule="atLeast"/>
        <w:ind w:firstLine="480"/>
        <w:rPr>
          <w:rFonts w:ascii="仿宋_GB2312" w:eastAsia="仿宋_GB2312"/>
          <w:sz w:val="32"/>
          <w:szCs w:val="32"/>
        </w:rPr>
      </w:pPr>
      <w:r w:rsidRPr="009D03BA">
        <w:rPr>
          <w:rFonts w:ascii="仿宋_GB2312" w:eastAsia="仿宋_GB2312" w:hint="eastAsia"/>
          <w:sz w:val="32"/>
          <w:szCs w:val="32"/>
        </w:rPr>
        <w:t>5、投标人认为有必要提供的其他声明及文件。</w:t>
      </w:r>
    </w:p>
    <w:p w:rsidR="009D03BA" w:rsidRPr="005B49D2" w:rsidRDefault="005B49D2" w:rsidP="005B49D2">
      <w:pPr>
        <w:shd w:val="clear" w:color="auto" w:fill="FFFFFF"/>
        <w:spacing w:line="360" w:lineRule="atLeast"/>
        <w:ind w:firstLine="480"/>
        <w:rPr>
          <w:rFonts w:ascii="仿宋_GB2312" w:eastAsia="仿宋_GB2312"/>
          <w:b/>
          <w:sz w:val="32"/>
          <w:szCs w:val="32"/>
        </w:rPr>
      </w:pPr>
      <w:r w:rsidRPr="005B49D2">
        <w:rPr>
          <w:rFonts w:ascii="仿宋_GB2312" w:eastAsia="仿宋_GB2312" w:hint="eastAsia"/>
          <w:b/>
          <w:sz w:val="32"/>
          <w:szCs w:val="32"/>
        </w:rPr>
        <w:t>（九）</w:t>
      </w:r>
      <w:r w:rsidR="009D03BA" w:rsidRPr="005B49D2">
        <w:rPr>
          <w:rFonts w:ascii="仿宋_GB2312" w:eastAsia="仿宋_GB2312" w:hint="eastAsia"/>
          <w:b/>
          <w:sz w:val="32"/>
          <w:szCs w:val="32"/>
        </w:rPr>
        <w:t>、</w:t>
      </w:r>
      <w:bookmarkStart w:id="0" w:name="_Toc372806777"/>
      <w:bookmarkStart w:id="1" w:name="_Toc372808756"/>
      <w:r w:rsidR="009D03BA" w:rsidRPr="005B49D2">
        <w:rPr>
          <w:rFonts w:ascii="仿宋_GB2312" w:eastAsia="仿宋_GB2312" w:hint="eastAsia"/>
          <w:b/>
          <w:sz w:val="32"/>
          <w:szCs w:val="32"/>
        </w:rPr>
        <w:t>评标</w:t>
      </w:r>
      <w:bookmarkStart w:id="2" w:name="_Toc372806778"/>
      <w:bookmarkStart w:id="3" w:name="_Toc372808757"/>
      <w:bookmarkEnd w:id="0"/>
      <w:bookmarkEnd w:id="1"/>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1、评标小组</w:t>
      </w:r>
      <w:bookmarkEnd w:id="2"/>
      <w:bookmarkEnd w:id="3"/>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招标人将成立技术评标小组和商务评标小组。评标小组负责对投标文件进行审查、评议。</w:t>
      </w:r>
      <w:bookmarkStart w:id="4" w:name="_Toc372806779"/>
      <w:bookmarkStart w:id="5" w:name="_Toc372808758"/>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lastRenderedPageBreak/>
        <w:t>评标原则</w:t>
      </w:r>
      <w:bookmarkEnd w:id="4"/>
      <w:bookmarkEnd w:id="5"/>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（1）认真贯彻国家的法律、法规，维护招、投标人的合法权益；</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（2）客观公正地对待所有投标人，对所有投标人的评估都采取相同的程序和标准，坚持“公开、公平、公正”的原则；</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（3）以招投标文件为依据，严格按照评估标准、方法和程序对所有招标文件进行评标；</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（4）评标委员会名单在开标前对投标人保密。评标委员会成员及工作人员不得向投标人透露任何有可能影响本次招标结果的信息，不得泄露所有投标人的商业秘密；</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（5）评标人员无义务向投标人进行任何有关评标的解释。</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（6）投标人不得以任何形式干扰评标活动，否则取消其投标人资格。</w:t>
      </w:r>
      <w:bookmarkStart w:id="6" w:name="_Toc372806780"/>
      <w:bookmarkStart w:id="7" w:name="_Toc372808759"/>
    </w:p>
    <w:p w:rsidR="009D03BA" w:rsidRPr="005B49D2" w:rsidRDefault="005B49D2" w:rsidP="005B49D2">
      <w:pPr>
        <w:shd w:val="clear" w:color="auto" w:fill="FFFFFF"/>
        <w:spacing w:line="360" w:lineRule="atLeast"/>
        <w:ind w:firstLine="480"/>
        <w:rPr>
          <w:rFonts w:ascii="仿宋_GB2312" w:eastAsia="仿宋_GB2312"/>
          <w:b/>
          <w:sz w:val="32"/>
          <w:szCs w:val="32"/>
        </w:rPr>
      </w:pPr>
      <w:r w:rsidRPr="005B49D2">
        <w:rPr>
          <w:rFonts w:ascii="仿宋_GB2312" w:eastAsia="仿宋_GB2312" w:hint="eastAsia"/>
          <w:b/>
          <w:sz w:val="32"/>
          <w:szCs w:val="32"/>
        </w:rPr>
        <w:t>（十）</w:t>
      </w:r>
      <w:r w:rsidR="009D03BA" w:rsidRPr="005B49D2">
        <w:rPr>
          <w:rFonts w:ascii="仿宋_GB2312" w:eastAsia="仿宋_GB2312" w:hint="eastAsia"/>
          <w:b/>
          <w:sz w:val="32"/>
          <w:szCs w:val="32"/>
        </w:rPr>
        <w:t>、评标程序及方法</w:t>
      </w:r>
      <w:bookmarkEnd w:id="6"/>
      <w:bookmarkEnd w:id="7"/>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1、评标小组对投标人投标文件进行审核。</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2、由技术评标小组根据投标人的技术投标文件，对投标人进行技术评议，并根据评标标准综合打分，按照得分排出先后顺序。</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3、由商务评标小组根据投标人的商务投标文件，对投标人进行商务评议，并根据评标标准综合打分，按照得分排出先后顺序。</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lastRenderedPageBreak/>
        <w:t>4、结合技术评分与商务评分，按照规定程序确定</w:t>
      </w:r>
      <w:r w:rsidR="0041600D">
        <w:rPr>
          <w:rFonts w:ascii="仿宋_GB2312" w:eastAsia="仿宋_GB2312" w:hint="eastAsia"/>
          <w:sz w:val="32"/>
          <w:szCs w:val="32"/>
        </w:rPr>
        <w:t>候选</w:t>
      </w:r>
      <w:r w:rsidRPr="005B49D2">
        <w:rPr>
          <w:rFonts w:ascii="仿宋_GB2312" w:eastAsia="仿宋_GB2312" w:hint="eastAsia"/>
          <w:sz w:val="32"/>
          <w:szCs w:val="32"/>
        </w:rPr>
        <w:t>中标人。</w:t>
      </w:r>
      <w:bookmarkStart w:id="8" w:name="_Toc372806781"/>
      <w:bookmarkStart w:id="9" w:name="_Toc372808760"/>
    </w:p>
    <w:p w:rsidR="009D03BA" w:rsidRPr="005B49D2" w:rsidRDefault="005B49D2" w:rsidP="005B49D2">
      <w:pPr>
        <w:shd w:val="clear" w:color="auto" w:fill="FFFFFF"/>
        <w:spacing w:line="360" w:lineRule="atLeast"/>
        <w:ind w:firstLine="480"/>
        <w:rPr>
          <w:rFonts w:ascii="仿宋_GB2312" w:eastAsia="仿宋_GB2312"/>
          <w:b/>
          <w:sz w:val="32"/>
          <w:szCs w:val="32"/>
        </w:rPr>
      </w:pPr>
      <w:r w:rsidRPr="005B49D2">
        <w:rPr>
          <w:rFonts w:ascii="仿宋_GB2312" w:eastAsia="仿宋_GB2312" w:hint="eastAsia"/>
          <w:b/>
          <w:sz w:val="32"/>
          <w:szCs w:val="32"/>
        </w:rPr>
        <w:t>（十一）</w:t>
      </w:r>
      <w:r w:rsidR="009D03BA" w:rsidRPr="005B49D2">
        <w:rPr>
          <w:rFonts w:ascii="仿宋_GB2312" w:eastAsia="仿宋_GB2312" w:hint="eastAsia"/>
          <w:b/>
          <w:sz w:val="32"/>
          <w:szCs w:val="32"/>
        </w:rPr>
        <w:t>、评标的基本内容</w:t>
      </w:r>
      <w:bookmarkEnd w:id="8"/>
      <w:bookmarkEnd w:id="9"/>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评标小组按如下主要内容评标：</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1、项目解决方案部分。对投标人的技术解决方案和项目实施方案进行比较，评审项目实施方案的适用性、先进性及可用性等；</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2、投标价格；</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3、持续长期为深圳市龙岗区人民法院提供服务的能力及实施服务队伍的稳定性；</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sz w:val="32"/>
          <w:szCs w:val="32"/>
        </w:rPr>
        <w:t>4</w:t>
      </w:r>
      <w:r w:rsidRPr="005B49D2">
        <w:rPr>
          <w:rFonts w:ascii="仿宋_GB2312" w:eastAsia="仿宋_GB2312" w:hint="eastAsia"/>
          <w:sz w:val="32"/>
          <w:szCs w:val="32"/>
        </w:rPr>
        <w:t>、项目解决方案的专业能力（包括需求理解、业务能力、规划能力、执行能力等）；</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sz w:val="32"/>
          <w:szCs w:val="32"/>
        </w:rPr>
        <w:t>5</w:t>
      </w:r>
      <w:r w:rsidRPr="005B49D2">
        <w:rPr>
          <w:rFonts w:ascii="仿宋_GB2312" w:eastAsia="仿宋_GB2312" w:hint="eastAsia"/>
          <w:sz w:val="32"/>
          <w:szCs w:val="32"/>
        </w:rPr>
        <w:t>、招标文件要求的其他内容；</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sz w:val="32"/>
          <w:szCs w:val="32"/>
        </w:rPr>
        <w:t>6</w:t>
      </w:r>
      <w:r w:rsidRPr="005B49D2">
        <w:rPr>
          <w:rFonts w:ascii="仿宋_GB2312" w:eastAsia="仿宋_GB2312" w:hint="eastAsia"/>
          <w:sz w:val="32"/>
          <w:szCs w:val="32"/>
        </w:rPr>
        <w:t>、投标人的商务承诺及其他优惠条件</w:t>
      </w:r>
      <w:bookmarkStart w:id="10" w:name="_Toc372806782"/>
      <w:bookmarkStart w:id="11" w:name="_Toc372808761"/>
    </w:p>
    <w:p w:rsidR="009D03BA" w:rsidRPr="005B49D2" w:rsidRDefault="005B49D2" w:rsidP="005B49D2">
      <w:pPr>
        <w:shd w:val="clear" w:color="auto" w:fill="FFFFFF"/>
        <w:spacing w:line="360" w:lineRule="atLeast"/>
        <w:ind w:firstLine="480"/>
        <w:rPr>
          <w:rFonts w:ascii="仿宋_GB2312" w:eastAsia="仿宋_GB2312"/>
          <w:b/>
          <w:sz w:val="32"/>
          <w:szCs w:val="32"/>
        </w:rPr>
      </w:pPr>
      <w:r w:rsidRPr="005B49D2">
        <w:rPr>
          <w:rFonts w:ascii="仿宋_GB2312" w:eastAsia="仿宋_GB2312" w:hint="eastAsia"/>
          <w:b/>
          <w:sz w:val="32"/>
          <w:szCs w:val="32"/>
        </w:rPr>
        <w:t>（十二）</w:t>
      </w:r>
      <w:r w:rsidR="009D03BA" w:rsidRPr="005B49D2">
        <w:rPr>
          <w:rFonts w:ascii="仿宋_GB2312" w:eastAsia="仿宋_GB2312" w:hint="eastAsia"/>
          <w:b/>
          <w:sz w:val="32"/>
          <w:szCs w:val="32"/>
        </w:rPr>
        <w:t>、废标</w:t>
      </w:r>
      <w:bookmarkEnd w:id="10"/>
      <w:bookmarkEnd w:id="11"/>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有以下情况之一者，视为废标：</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1、项目解决方案与招标文件要求不相符；</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2、提供材料中必备材料的提供有重大缺失；</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3、提供虚假业绩或有关证明材料；</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4、其他与招标文件要求不相符的。</w:t>
      </w:r>
      <w:bookmarkStart w:id="12" w:name="_Toc372806783"/>
      <w:bookmarkStart w:id="13" w:name="_Toc372808762"/>
    </w:p>
    <w:p w:rsidR="009D03BA" w:rsidRPr="005B49D2" w:rsidRDefault="005B49D2" w:rsidP="005B49D2">
      <w:pPr>
        <w:shd w:val="clear" w:color="auto" w:fill="FFFFFF"/>
        <w:spacing w:line="360" w:lineRule="atLeast"/>
        <w:ind w:firstLine="480"/>
        <w:rPr>
          <w:rFonts w:ascii="仿宋_GB2312" w:eastAsia="仿宋_GB2312"/>
          <w:b/>
          <w:sz w:val="32"/>
          <w:szCs w:val="32"/>
        </w:rPr>
      </w:pPr>
      <w:r w:rsidRPr="005B49D2">
        <w:rPr>
          <w:rFonts w:ascii="仿宋_GB2312" w:eastAsia="仿宋_GB2312" w:hint="eastAsia"/>
          <w:b/>
          <w:sz w:val="32"/>
          <w:szCs w:val="32"/>
        </w:rPr>
        <w:t>（十三）</w:t>
      </w:r>
      <w:r w:rsidR="009D03BA" w:rsidRPr="005B49D2">
        <w:rPr>
          <w:rFonts w:ascii="仿宋_GB2312" w:eastAsia="仿宋_GB2312" w:hint="eastAsia"/>
          <w:b/>
          <w:sz w:val="32"/>
          <w:szCs w:val="32"/>
        </w:rPr>
        <w:t>、</w:t>
      </w:r>
      <w:proofErr w:type="gramStart"/>
      <w:r w:rsidR="009D03BA" w:rsidRPr="005B49D2">
        <w:rPr>
          <w:rFonts w:ascii="仿宋_GB2312" w:eastAsia="仿宋_GB2312" w:hint="eastAsia"/>
          <w:b/>
          <w:sz w:val="32"/>
          <w:szCs w:val="32"/>
        </w:rPr>
        <w:t>签定</w:t>
      </w:r>
      <w:proofErr w:type="gramEnd"/>
      <w:r w:rsidR="009D03BA" w:rsidRPr="005B49D2">
        <w:rPr>
          <w:rFonts w:ascii="仿宋_GB2312" w:eastAsia="仿宋_GB2312" w:hint="eastAsia"/>
          <w:b/>
          <w:sz w:val="32"/>
          <w:szCs w:val="32"/>
        </w:rPr>
        <w:t>合同</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1、中标结果确认：</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lastRenderedPageBreak/>
        <w:t>（1）招标人书面通知中标单位；</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（2）招标单位不再向其他投标单位发出落选通知，对落选原因不作解释。</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2、</w:t>
      </w:r>
      <w:proofErr w:type="gramStart"/>
      <w:r w:rsidRPr="005B49D2">
        <w:rPr>
          <w:rFonts w:ascii="仿宋_GB2312" w:eastAsia="仿宋_GB2312" w:hint="eastAsia"/>
          <w:sz w:val="32"/>
          <w:szCs w:val="32"/>
        </w:rPr>
        <w:t>签定</w:t>
      </w:r>
      <w:proofErr w:type="gramEnd"/>
      <w:r w:rsidRPr="005B49D2">
        <w:rPr>
          <w:rFonts w:ascii="仿宋_GB2312" w:eastAsia="仿宋_GB2312" w:hint="eastAsia"/>
          <w:sz w:val="32"/>
          <w:szCs w:val="32"/>
        </w:rPr>
        <w:t>合同：</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（1）中标人应在接到招标人中标通知后5个工作日内与招标单位签订相关项目合同，否则招标人有权重新选择中标人。</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（2）招标人招标文件、投标人的投标文件、有关澄清文件均作为合同附件。</w:t>
      </w:r>
    </w:p>
    <w:p w:rsidR="009D03BA" w:rsidRPr="005B49D2" w:rsidRDefault="005B49D2" w:rsidP="005B49D2">
      <w:pPr>
        <w:shd w:val="clear" w:color="auto" w:fill="FFFFFF"/>
        <w:spacing w:line="360" w:lineRule="atLeast"/>
        <w:ind w:firstLine="480"/>
        <w:rPr>
          <w:rFonts w:ascii="仿宋_GB2312" w:eastAsia="仿宋_GB2312"/>
          <w:b/>
          <w:sz w:val="32"/>
          <w:szCs w:val="32"/>
        </w:rPr>
      </w:pPr>
      <w:r w:rsidRPr="005B49D2">
        <w:rPr>
          <w:rFonts w:ascii="仿宋_GB2312" w:eastAsia="仿宋_GB2312" w:hint="eastAsia"/>
          <w:b/>
          <w:sz w:val="32"/>
          <w:szCs w:val="32"/>
        </w:rPr>
        <w:t>（十四）</w:t>
      </w:r>
      <w:r w:rsidR="009D03BA" w:rsidRPr="005B49D2">
        <w:rPr>
          <w:rFonts w:ascii="仿宋_GB2312" w:eastAsia="仿宋_GB2312" w:hint="eastAsia"/>
          <w:b/>
          <w:sz w:val="32"/>
          <w:szCs w:val="32"/>
        </w:rPr>
        <w:t>、其他</w:t>
      </w:r>
      <w:bookmarkEnd w:id="12"/>
      <w:bookmarkEnd w:id="13"/>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对未中标的投标人的所有投标书文件，招标人一律不予退回，不承担责任和费用，也无责任作任何解释，招标人不以最低投标价作为中标条件。</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附件1：承诺与声明：格式见附件。</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2：报价明细表：需详尽列出培训费用的构成项目，包括每门课程的金额，汇总生成总报价，格式见后。</w:t>
      </w:r>
    </w:p>
    <w:p w:rsidR="009D03BA" w:rsidRPr="005B49D2" w:rsidRDefault="009D03BA" w:rsidP="005B49D2">
      <w:pPr>
        <w:shd w:val="clear" w:color="auto" w:fill="FFFFFF"/>
        <w:spacing w:line="360" w:lineRule="atLeast"/>
        <w:ind w:firstLine="480"/>
        <w:rPr>
          <w:rFonts w:ascii="仿宋_GB2312" w:eastAsia="仿宋_GB2312"/>
          <w:sz w:val="32"/>
          <w:szCs w:val="32"/>
        </w:rPr>
      </w:pPr>
      <w:r w:rsidRPr="005B49D2">
        <w:rPr>
          <w:rFonts w:ascii="仿宋_GB2312" w:eastAsia="仿宋_GB2312" w:hint="eastAsia"/>
          <w:sz w:val="32"/>
          <w:szCs w:val="32"/>
        </w:rPr>
        <w:t>3：法定代表人授权委托书。</w:t>
      </w:r>
    </w:p>
    <w:p w:rsidR="009D03BA" w:rsidRDefault="009D03BA" w:rsidP="009D03BA">
      <w:pPr>
        <w:spacing w:before="100" w:beforeAutospacing="1" w:after="100" w:afterAutospacing="1" w:line="520" w:lineRule="exact"/>
        <w:outlineLvl w:val="0"/>
        <w:rPr>
          <w:rFonts w:ascii="仿宋_GB2312" w:eastAsia="仿宋_GB2312" w:hAnsi="宋体"/>
          <w:color w:val="000000"/>
          <w:sz w:val="32"/>
          <w:szCs w:val="32"/>
        </w:rPr>
      </w:pPr>
    </w:p>
    <w:p w:rsidR="009D03BA" w:rsidRPr="005521AF" w:rsidRDefault="009D03BA" w:rsidP="009D03BA">
      <w:pPr>
        <w:spacing w:before="100" w:beforeAutospacing="1" w:after="100" w:afterAutospacing="1" w:line="520" w:lineRule="exact"/>
        <w:jc w:val="right"/>
        <w:rPr>
          <w:rFonts w:ascii="仿宋_GB2312" w:eastAsia="仿宋_GB2312" w:hAnsi="宋体"/>
          <w:color w:val="000000"/>
          <w:sz w:val="32"/>
          <w:szCs w:val="32"/>
        </w:rPr>
      </w:pPr>
      <w:r w:rsidRPr="00F7458A">
        <w:rPr>
          <w:rFonts w:ascii="仿宋_GB2312" w:eastAsia="仿宋_GB2312" w:hAnsi="宋体" w:hint="eastAsia"/>
          <w:color w:val="000000"/>
          <w:sz w:val="32"/>
          <w:szCs w:val="32"/>
        </w:rPr>
        <w:t>深圳市龙岗区人民法院</w:t>
      </w:r>
    </w:p>
    <w:p w:rsidR="008E67AA" w:rsidRDefault="009D03BA" w:rsidP="00AF1C49">
      <w:pPr>
        <w:spacing w:before="100" w:beforeAutospacing="1" w:after="100" w:afterAutospacing="1" w:line="520" w:lineRule="exact"/>
        <w:ind w:firstLineChars="200" w:firstLine="640"/>
        <w:jc w:val="right"/>
        <w:rPr>
          <w:rFonts w:ascii="仿宋_GB2312" w:eastAsia="仿宋_GB2312" w:hAnsi="宋体" w:hint="eastAsia"/>
          <w:color w:val="000000"/>
          <w:sz w:val="32"/>
          <w:szCs w:val="32"/>
        </w:rPr>
      </w:pPr>
      <w:r w:rsidRPr="005521AF">
        <w:rPr>
          <w:rFonts w:ascii="仿宋_GB2312" w:eastAsia="仿宋_GB2312" w:hAnsi="宋体" w:hint="eastAsia"/>
          <w:color w:val="000000"/>
          <w:sz w:val="32"/>
          <w:szCs w:val="32"/>
        </w:rPr>
        <w:t xml:space="preserve">           </w:t>
      </w:r>
      <w:r w:rsidR="00AF1C49">
        <w:rPr>
          <w:rFonts w:ascii="仿宋_GB2312" w:eastAsia="仿宋_GB2312" w:hAnsi="宋体" w:hint="eastAsia"/>
          <w:color w:val="000000"/>
          <w:sz w:val="32"/>
          <w:szCs w:val="32"/>
        </w:rPr>
        <w:t xml:space="preserve">                     </w:t>
      </w:r>
      <w:r w:rsidRPr="005521AF">
        <w:rPr>
          <w:rFonts w:ascii="仿宋_GB2312" w:eastAsia="仿宋_GB2312" w:hAnsi="宋体" w:hint="eastAsia"/>
          <w:color w:val="000000"/>
          <w:sz w:val="32"/>
          <w:szCs w:val="32"/>
        </w:rPr>
        <w:t xml:space="preserve"> 201</w:t>
      </w:r>
      <w:r>
        <w:rPr>
          <w:rFonts w:ascii="仿宋_GB2312" w:eastAsia="仿宋_GB2312" w:hAnsi="宋体"/>
          <w:color w:val="000000"/>
          <w:sz w:val="32"/>
          <w:szCs w:val="32"/>
        </w:rPr>
        <w:t>9</w:t>
      </w:r>
      <w:r w:rsidRPr="005521AF">
        <w:rPr>
          <w:rFonts w:ascii="仿宋_GB2312" w:eastAsia="仿宋_GB2312" w:hAnsi="宋体" w:hint="eastAsia"/>
          <w:color w:val="000000"/>
          <w:sz w:val="32"/>
          <w:szCs w:val="32"/>
        </w:rPr>
        <w:t>年</w:t>
      </w:r>
      <w:r>
        <w:rPr>
          <w:rFonts w:ascii="仿宋_GB2312" w:eastAsia="仿宋_GB2312" w:hAnsi="宋体" w:hint="eastAsia"/>
          <w:color w:val="000000"/>
          <w:sz w:val="32"/>
          <w:szCs w:val="32"/>
        </w:rPr>
        <w:t>4</w:t>
      </w:r>
      <w:r w:rsidRPr="005521AF">
        <w:rPr>
          <w:rFonts w:ascii="仿宋_GB2312" w:eastAsia="仿宋_GB2312" w:hAnsi="宋体" w:hint="eastAsia"/>
          <w:color w:val="000000"/>
          <w:sz w:val="32"/>
          <w:szCs w:val="32"/>
        </w:rPr>
        <w:t>月</w:t>
      </w:r>
      <w:r>
        <w:rPr>
          <w:rFonts w:ascii="仿宋_GB2312" w:eastAsia="仿宋_GB2312" w:hAnsi="宋体" w:hint="eastAsia"/>
          <w:color w:val="000000"/>
          <w:sz w:val="32"/>
          <w:szCs w:val="32"/>
        </w:rPr>
        <w:t>1</w:t>
      </w:r>
      <w:r w:rsidRPr="005521AF">
        <w:rPr>
          <w:rFonts w:ascii="仿宋_GB2312" w:eastAsia="仿宋_GB2312" w:hAnsi="宋体" w:hint="eastAsia"/>
          <w:color w:val="000000"/>
          <w:sz w:val="32"/>
          <w:szCs w:val="32"/>
        </w:rPr>
        <w:t>日</w:t>
      </w:r>
    </w:p>
    <w:p w:rsidR="00E56D41" w:rsidRDefault="00E56D41" w:rsidP="00E56D41">
      <w:pPr>
        <w:spacing w:before="100" w:beforeAutospacing="1" w:after="100" w:afterAutospacing="1" w:line="520" w:lineRule="exact"/>
        <w:jc w:val="left"/>
        <w:rPr>
          <w:rFonts w:ascii="仿宋_GB2312" w:eastAsia="仿宋_GB2312" w:hAnsi="宋体" w:hint="eastAsia"/>
          <w:color w:val="000000"/>
          <w:sz w:val="32"/>
          <w:szCs w:val="32"/>
        </w:rPr>
      </w:pPr>
    </w:p>
    <w:p w:rsidR="00E56D41" w:rsidRPr="005521AF" w:rsidRDefault="00E56D41" w:rsidP="00E56D41">
      <w:pPr>
        <w:spacing w:before="100" w:beforeAutospacing="1" w:after="100" w:afterAutospacing="1" w:line="520" w:lineRule="exact"/>
        <w:outlineLvl w:val="0"/>
        <w:rPr>
          <w:rFonts w:ascii="仿宋_GB2312" w:eastAsia="仿宋_GB2312" w:hAnsi="宋体" w:hint="eastAsia"/>
          <w:color w:val="000000"/>
          <w:sz w:val="32"/>
          <w:szCs w:val="32"/>
        </w:rPr>
      </w:pPr>
      <w:r w:rsidRPr="005521AF">
        <w:rPr>
          <w:rFonts w:ascii="仿宋_GB2312" w:eastAsia="仿宋_GB2312" w:hAnsi="宋体" w:hint="eastAsia"/>
          <w:color w:val="000000"/>
          <w:sz w:val="32"/>
          <w:szCs w:val="32"/>
        </w:rPr>
        <w:lastRenderedPageBreak/>
        <w:t>附件</w:t>
      </w:r>
      <w:r>
        <w:rPr>
          <w:rFonts w:ascii="仿宋_GB2312" w:eastAsia="仿宋_GB2312" w:hAnsi="宋体" w:hint="eastAsia"/>
          <w:color w:val="000000"/>
          <w:sz w:val="32"/>
          <w:szCs w:val="32"/>
        </w:rPr>
        <w:t>1</w:t>
      </w:r>
    </w:p>
    <w:p w:rsidR="00E56D41" w:rsidRPr="00D06103" w:rsidRDefault="00E56D41" w:rsidP="00E56D41">
      <w:pPr>
        <w:pStyle w:val="Default"/>
        <w:spacing w:before="100" w:beforeAutospacing="1" w:after="100" w:afterAutospacing="1" w:line="520" w:lineRule="exact"/>
        <w:jc w:val="center"/>
        <w:rPr>
          <w:rFonts w:ascii="小标宋" w:eastAsia="小标宋" w:hAnsi="宋体" w:cs="宋体"/>
          <w:b/>
          <w:sz w:val="44"/>
          <w:szCs w:val="44"/>
        </w:rPr>
      </w:pPr>
      <w:r w:rsidRPr="005521AF">
        <w:rPr>
          <w:rFonts w:ascii="小标宋" w:eastAsia="小标宋" w:hAnsi="宋体" w:cs="宋体" w:hint="eastAsia"/>
          <w:b/>
          <w:sz w:val="44"/>
          <w:szCs w:val="44"/>
        </w:rPr>
        <w:t>承  诺  函</w:t>
      </w:r>
    </w:p>
    <w:p w:rsidR="00E56D41" w:rsidRPr="005521AF" w:rsidRDefault="00E56D41" w:rsidP="00E56D41">
      <w:pPr>
        <w:pStyle w:val="Default"/>
        <w:spacing w:before="100" w:beforeAutospacing="1" w:after="100" w:afterAutospacing="1" w:line="520" w:lineRule="exact"/>
        <w:rPr>
          <w:rFonts w:hAnsi="宋体" w:hint="eastAsia"/>
          <w:sz w:val="32"/>
          <w:szCs w:val="32"/>
        </w:rPr>
      </w:pPr>
      <w:r w:rsidRPr="003551D4">
        <w:rPr>
          <w:rFonts w:hAnsi="宋体" w:hint="eastAsia"/>
          <w:sz w:val="32"/>
          <w:szCs w:val="32"/>
        </w:rPr>
        <w:t>深圳市龙岗区人民法院</w:t>
      </w:r>
      <w:r w:rsidRPr="005521AF">
        <w:rPr>
          <w:rFonts w:hAnsi="宋体" w:hint="eastAsia"/>
          <w:sz w:val="32"/>
          <w:szCs w:val="32"/>
        </w:rPr>
        <w:t xml:space="preserve">： </w:t>
      </w:r>
    </w:p>
    <w:p w:rsidR="00E56D41" w:rsidRPr="005521AF" w:rsidRDefault="00E56D41" w:rsidP="00E56D41">
      <w:pPr>
        <w:pStyle w:val="Default"/>
        <w:spacing w:before="100" w:beforeAutospacing="1" w:after="100" w:afterAutospacing="1" w:line="520" w:lineRule="exact"/>
        <w:ind w:firstLineChars="200" w:firstLine="640"/>
        <w:rPr>
          <w:rFonts w:hAnsi="宋体" w:hint="eastAsia"/>
          <w:sz w:val="32"/>
          <w:szCs w:val="32"/>
        </w:rPr>
      </w:pPr>
      <w:r w:rsidRPr="005521AF">
        <w:rPr>
          <w:rFonts w:hAnsi="宋体" w:hint="eastAsia"/>
          <w:sz w:val="32"/>
          <w:szCs w:val="32"/>
        </w:rPr>
        <w:t>根据你</w:t>
      </w:r>
      <w:r>
        <w:rPr>
          <w:rFonts w:hAnsi="宋体" w:hint="eastAsia"/>
          <w:sz w:val="32"/>
          <w:szCs w:val="32"/>
        </w:rPr>
        <w:t>院</w:t>
      </w:r>
      <w:r w:rsidRPr="003551D4">
        <w:rPr>
          <w:rFonts w:hAnsi="宋体" w:hint="eastAsia"/>
          <w:sz w:val="32"/>
          <w:szCs w:val="32"/>
        </w:rPr>
        <w:t>《2</w:t>
      </w:r>
      <w:r w:rsidRPr="003551D4">
        <w:rPr>
          <w:rFonts w:hAnsi="宋体"/>
          <w:sz w:val="32"/>
          <w:szCs w:val="32"/>
        </w:rPr>
        <w:t>019</w:t>
      </w:r>
      <w:r w:rsidRPr="003551D4">
        <w:rPr>
          <w:rFonts w:hAnsi="宋体" w:hint="eastAsia"/>
          <w:sz w:val="32"/>
          <w:szCs w:val="32"/>
        </w:rPr>
        <w:t>年党员干部赴沂蒙山、西柏坡红色学习》</w:t>
      </w:r>
      <w:r w:rsidRPr="005521AF">
        <w:rPr>
          <w:rFonts w:hAnsi="宋体" w:hint="eastAsia"/>
          <w:sz w:val="32"/>
          <w:szCs w:val="32"/>
        </w:rPr>
        <w:t>项目说明书，我单位授权</w:t>
      </w:r>
      <w:r w:rsidRPr="003551D4">
        <w:rPr>
          <w:rFonts w:hAnsi="宋体" w:hint="eastAsia"/>
          <w:sz w:val="32"/>
          <w:szCs w:val="32"/>
        </w:rPr>
        <w:t xml:space="preserve">        </w:t>
      </w:r>
      <w:r w:rsidRPr="005521AF">
        <w:rPr>
          <w:rFonts w:hAnsi="宋体" w:hint="eastAsia"/>
          <w:sz w:val="32"/>
          <w:szCs w:val="32"/>
        </w:rPr>
        <w:t>（姓名）</w:t>
      </w:r>
      <w:r w:rsidRPr="005521AF">
        <w:rPr>
          <w:rFonts w:hAnsi="宋体" w:hint="eastAsia"/>
          <w:sz w:val="32"/>
          <w:szCs w:val="32"/>
          <w:u w:val="single"/>
        </w:rPr>
        <w:t xml:space="preserve">          </w:t>
      </w:r>
      <w:r w:rsidRPr="005521AF">
        <w:rPr>
          <w:rFonts w:hAnsi="宋体" w:hint="eastAsia"/>
          <w:sz w:val="32"/>
          <w:szCs w:val="32"/>
        </w:rPr>
        <w:t xml:space="preserve">（职务）作为全权代表参加本次项目的竞争性招标工作，提交《项目方案书》正本一份和复印件副本一份，并作如下保证： </w:t>
      </w:r>
    </w:p>
    <w:p w:rsidR="00E56D41" w:rsidRPr="005521AF" w:rsidRDefault="00E56D41" w:rsidP="00E56D41">
      <w:pPr>
        <w:pStyle w:val="Default"/>
        <w:spacing w:before="100" w:beforeAutospacing="1" w:after="100" w:afterAutospacing="1" w:line="520" w:lineRule="exact"/>
        <w:ind w:firstLineChars="200" w:firstLine="640"/>
        <w:rPr>
          <w:rFonts w:hAnsi="宋体" w:hint="eastAsia"/>
          <w:sz w:val="32"/>
          <w:szCs w:val="32"/>
        </w:rPr>
      </w:pPr>
      <w:r w:rsidRPr="005521AF">
        <w:rPr>
          <w:rFonts w:hAnsi="宋体" w:hint="eastAsia"/>
          <w:sz w:val="32"/>
          <w:szCs w:val="32"/>
        </w:rPr>
        <w:t>1、我们已阅读并完全理解了项目说明书的内容。</w:t>
      </w:r>
    </w:p>
    <w:p w:rsidR="00E56D41" w:rsidRPr="005521AF" w:rsidRDefault="00E56D41" w:rsidP="00E56D41">
      <w:pPr>
        <w:pStyle w:val="Default"/>
        <w:spacing w:before="100" w:beforeAutospacing="1" w:after="100" w:afterAutospacing="1" w:line="520" w:lineRule="exact"/>
        <w:ind w:firstLineChars="200" w:firstLine="640"/>
        <w:rPr>
          <w:rFonts w:hAnsi="宋体" w:hint="eastAsia"/>
          <w:sz w:val="32"/>
          <w:szCs w:val="32"/>
        </w:rPr>
      </w:pPr>
      <w:r w:rsidRPr="005521AF">
        <w:rPr>
          <w:rFonts w:hAnsi="宋体" w:hint="eastAsia"/>
          <w:sz w:val="32"/>
          <w:szCs w:val="32"/>
        </w:rPr>
        <w:t xml:space="preserve">2、我们愿意遵守项目说明书的各项规定并提供资料。 </w:t>
      </w:r>
    </w:p>
    <w:p w:rsidR="00E56D41" w:rsidRPr="005521AF" w:rsidRDefault="00E56D41" w:rsidP="00E56D41">
      <w:pPr>
        <w:pStyle w:val="Default"/>
        <w:spacing w:before="100" w:beforeAutospacing="1" w:after="100" w:afterAutospacing="1" w:line="520" w:lineRule="exact"/>
        <w:ind w:firstLineChars="200" w:firstLine="640"/>
        <w:rPr>
          <w:rFonts w:hAnsi="宋体" w:hint="eastAsia"/>
          <w:sz w:val="32"/>
          <w:szCs w:val="32"/>
        </w:rPr>
      </w:pPr>
      <w:r w:rsidRPr="005521AF">
        <w:rPr>
          <w:rFonts w:hAnsi="宋体" w:hint="eastAsia"/>
          <w:sz w:val="32"/>
          <w:szCs w:val="32"/>
        </w:rPr>
        <w:t xml:space="preserve">3、我们充分理解并同意以竞争性招标的方式选择供应商。 </w:t>
      </w:r>
    </w:p>
    <w:p w:rsidR="00E56D41" w:rsidRPr="005521AF" w:rsidRDefault="00E56D41" w:rsidP="00E56D41">
      <w:pPr>
        <w:pStyle w:val="Default"/>
        <w:spacing w:before="100" w:beforeAutospacing="1" w:after="100" w:afterAutospacing="1" w:line="520" w:lineRule="exact"/>
        <w:ind w:firstLineChars="200" w:firstLine="640"/>
        <w:rPr>
          <w:rFonts w:hAnsi="宋体" w:hint="eastAsia"/>
          <w:sz w:val="32"/>
          <w:szCs w:val="32"/>
        </w:rPr>
      </w:pPr>
      <w:r w:rsidRPr="005521AF">
        <w:rPr>
          <w:rFonts w:hAnsi="宋体" w:hint="eastAsia"/>
          <w:sz w:val="32"/>
          <w:szCs w:val="32"/>
        </w:rPr>
        <w:t>4、我们保证所递交资料的真实性和有效性，并愿意承担因虚构数据、虚假资料及伪造资格证明、假冒伪劣产品、非正规进货渠道等有失诚信行为所导致的一切不良后果。</w:t>
      </w:r>
    </w:p>
    <w:p w:rsidR="00E56D41" w:rsidRPr="005521AF" w:rsidRDefault="00E56D41" w:rsidP="00E56D41">
      <w:pPr>
        <w:pStyle w:val="Default"/>
        <w:spacing w:before="100" w:beforeAutospacing="1" w:after="100" w:afterAutospacing="1" w:line="520" w:lineRule="exact"/>
        <w:ind w:firstLineChars="1250" w:firstLine="4000"/>
        <w:rPr>
          <w:rFonts w:hAnsi="宋体" w:hint="eastAsia"/>
          <w:sz w:val="32"/>
          <w:szCs w:val="32"/>
        </w:rPr>
      </w:pPr>
      <w:r w:rsidRPr="005521AF">
        <w:rPr>
          <w:rFonts w:hAnsi="宋体" w:hint="eastAsia"/>
          <w:sz w:val="32"/>
          <w:szCs w:val="32"/>
        </w:rPr>
        <w:t xml:space="preserve">单位名称（公章）： </w:t>
      </w:r>
    </w:p>
    <w:p w:rsidR="00E56D41" w:rsidRPr="005521AF" w:rsidRDefault="00E56D41" w:rsidP="00E56D41">
      <w:pPr>
        <w:pStyle w:val="Default"/>
        <w:spacing w:before="100" w:beforeAutospacing="1" w:after="100" w:afterAutospacing="1" w:line="520" w:lineRule="exact"/>
        <w:ind w:firstLineChars="1250" w:firstLine="4000"/>
        <w:rPr>
          <w:rFonts w:hAnsi="宋体" w:hint="eastAsia"/>
          <w:sz w:val="32"/>
          <w:szCs w:val="32"/>
        </w:rPr>
      </w:pPr>
      <w:r w:rsidRPr="005521AF">
        <w:rPr>
          <w:rFonts w:hAnsi="宋体" w:hint="eastAsia"/>
          <w:sz w:val="32"/>
          <w:szCs w:val="32"/>
        </w:rPr>
        <w:t xml:space="preserve">法定代表人（签名）： </w:t>
      </w:r>
    </w:p>
    <w:p w:rsidR="00E56D41" w:rsidRPr="005521AF" w:rsidRDefault="00E56D41" w:rsidP="00E56D41">
      <w:pPr>
        <w:spacing w:before="100" w:beforeAutospacing="1" w:after="100" w:afterAutospacing="1" w:line="520" w:lineRule="exact"/>
        <w:ind w:left="3780" w:firstLine="420"/>
        <w:rPr>
          <w:rFonts w:ascii="仿宋_GB2312" w:eastAsia="仿宋_GB2312" w:hAnsi="宋体" w:cs="仿宋_GB2312" w:hint="eastAsia"/>
          <w:color w:val="000000"/>
          <w:kern w:val="0"/>
          <w:sz w:val="32"/>
          <w:szCs w:val="32"/>
        </w:rPr>
      </w:pPr>
      <w:r w:rsidRPr="005521AF">
        <w:rPr>
          <w:rFonts w:ascii="仿宋_GB2312" w:eastAsia="仿宋_GB2312" w:hAnsi="宋体" w:cs="仿宋_GB2312" w:hint="eastAsia"/>
          <w:color w:val="000000"/>
          <w:kern w:val="0"/>
          <w:sz w:val="32"/>
          <w:szCs w:val="32"/>
        </w:rPr>
        <w:t>年   月   日</w:t>
      </w:r>
    </w:p>
    <w:p w:rsidR="00E56D41" w:rsidRPr="005521AF" w:rsidRDefault="00E56D41" w:rsidP="00E56D41">
      <w:pPr>
        <w:pStyle w:val="1"/>
        <w:numPr>
          <w:ilvl w:val="0"/>
          <w:numId w:val="0"/>
        </w:numPr>
        <w:spacing w:before="100" w:beforeAutospacing="1" w:after="100" w:afterAutospacing="1" w:line="520" w:lineRule="exact"/>
        <w:ind w:left="432" w:hanging="432"/>
        <w:rPr>
          <w:rFonts w:ascii="仿宋_GB2312" w:eastAsia="仿宋_GB2312" w:hAnsi="宋体" w:hint="eastAsia"/>
          <w:b w:val="0"/>
          <w:color w:val="000000"/>
          <w:sz w:val="32"/>
          <w:szCs w:val="32"/>
          <w:lang w:eastAsia="zh-CN"/>
        </w:rPr>
      </w:pPr>
      <w:r w:rsidRPr="005521AF">
        <w:rPr>
          <w:rFonts w:ascii="仿宋_GB2312" w:eastAsia="仿宋_GB2312" w:hAnsi="宋体" w:cs="仿宋_GB2312" w:hint="eastAsia"/>
          <w:color w:val="000000"/>
          <w:kern w:val="0"/>
          <w:sz w:val="32"/>
          <w:szCs w:val="32"/>
        </w:rPr>
        <w:br w:type="page"/>
      </w:r>
      <w:r w:rsidRPr="005521AF">
        <w:rPr>
          <w:rFonts w:ascii="仿宋_GB2312" w:eastAsia="仿宋_GB2312" w:hAnsi="宋体" w:hint="eastAsia"/>
          <w:b w:val="0"/>
          <w:color w:val="000000"/>
          <w:sz w:val="32"/>
          <w:szCs w:val="32"/>
        </w:rPr>
        <w:lastRenderedPageBreak/>
        <w:t>附件</w:t>
      </w:r>
      <w:r>
        <w:rPr>
          <w:rFonts w:ascii="仿宋_GB2312" w:eastAsia="仿宋_GB2312" w:hAnsi="宋体" w:hint="eastAsia"/>
          <w:b w:val="0"/>
          <w:color w:val="000000"/>
          <w:sz w:val="32"/>
          <w:szCs w:val="32"/>
          <w:lang w:eastAsia="zh-CN"/>
        </w:rPr>
        <w:t>2</w:t>
      </w:r>
    </w:p>
    <w:p w:rsidR="00E56D41" w:rsidRPr="005521AF" w:rsidRDefault="00E56D41" w:rsidP="00E56D41">
      <w:pPr>
        <w:autoSpaceDE w:val="0"/>
        <w:autoSpaceDN w:val="0"/>
        <w:adjustRightInd w:val="0"/>
        <w:spacing w:before="100" w:beforeAutospacing="1" w:after="100" w:afterAutospacing="1" w:line="520" w:lineRule="exact"/>
        <w:jc w:val="center"/>
        <w:rPr>
          <w:rFonts w:ascii="仿宋_GB2312" w:eastAsia="仿宋_GB2312" w:hAnsi="宋体" w:cs="黑体" w:hint="eastAsia"/>
          <w:b/>
          <w:color w:val="000000"/>
          <w:kern w:val="0"/>
          <w:sz w:val="32"/>
          <w:szCs w:val="32"/>
        </w:rPr>
      </w:pPr>
      <w:r w:rsidRPr="005521AF">
        <w:rPr>
          <w:rFonts w:ascii="仿宋_GB2312" w:eastAsia="仿宋_GB2312" w:hAnsi="宋体" w:cs="黑体" w:hint="eastAsia"/>
          <w:b/>
          <w:color w:val="000000"/>
          <w:kern w:val="0"/>
          <w:sz w:val="32"/>
          <w:szCs w:val="32"/>
        </w:rPr>
        <w:t>报价明细表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4577"/>
        <w:gridCol w:w="1044"/>
        <w:gridCol w:w="1923"/>
      </w:tblGrid>
      <w:tr w:rsidR="00E56D41" w:rsidRPr="005521AF" w:rsidTr="00BF69D4">
        <w:tc>
          <w:tcPr>
            <w:tcW w:w="100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center"/>
              <w:rPr>
                <w:rFonts w:ascii="仿宋_GB2312" w:eastAsia="仿宋_GB2312" w:hAnsi="宋体" w:cs="黑体" w:hint="eastAsia"/>
                <w:color w:val="000000"/>
                <w:kern w:val="0"/>
                <w:sz w:val="32"/>
                <w:szCs w:val="32"/>
              </w:rPr>
            </w:pPr>
            <w:r w:rsidRPr="005521AF">
              <w:rPr>
                <w:rFonts w:ascii="仿宋_GB2312" w:eastAsia="仿宋_GB2312" w:hAnsi="宋体" w:cs="黑体" w:hint="eastAsia"/>
                <w:color w:val="000000"/>
                <w:kern w:val="0"/>
                <w:sz w:val="32"/>
                <w:szCs w:val="32"/>
              </w:rPr>
              <w:t>序号</w:t>
            </w:r>
          </w:p>
        </w:tc>
        <w:tc>
          <w:tcPr>
            <w:tcW w:w="486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center"/>
              <w:rPr>
                <w:rFonts w:ascii="仿宋_GB2312" w:eastAsia="仿宋_GB2312" w:hAnsi="宋体" w:cs="黑体" w:hint="eastAsia"/>
                <w:color w:val="000000"/>
                <w:kern w:val="0"/>
                <w:sz w:val="32"/>
                <w:szCs w:val="32"/>
              </w:rPr>
            </w:pPr>
            <w:r w:rsidRPr="005521AF">
              <w:rPr>
                <w:rFonts w:ascii="仿宋_GB2312" w:eastAsia="仿宋_GB2312" w:hAnsi="宋体" w:cs="黑体" w:hint="eastAsia"/>
                <w:color w:val="000000"/>
                <w:kern w:val="0"/>
                <w:sz w:val="32"/>
                <w:szCs w:val="32"/>
              </w:rPr>
              <w:t>服务内容</w:t>
            </w:r>
          </w:p>
        </w:tc>
        <w:tc>
          <w:tcPr>
            <w:tcW w:w="108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center"/>
              <w:rPr>
                <w:rFonts w:ascii="仿宋_GB2312" w:eastAsia="仿宋_GB2312" w:hAnsi="宋体" w:cs="黑体" w:hint="eastAsia"/>
                <w:color w:val="000000"/>
                <w:kern w:val="0"/>
                <w:sz w:val="32"/>
                <w:szCs w:val="32"/>
              </w:rPr>
            </w:pPr>
            <w:r w:rsidRPr="005521AF">
              <w:rPr>
                <w:rFonts w:ascii="仿宋_GB2312" w:eastAsia="仿宋_GB2312" w:hAnsi="宋体" w:cs="黑体" w:hint="eastAsia"/>
                <w:color w:val="000000"/>
                <w:kern w:val="0"/>
                <w:sz w:val="32"/>
                <w:szCs w:val="32"/>
              </w:rPr>
              <w:t>数量</w:t>
            </w:r>
          </w:p>
        </w:tc>
        <w:tc>
          <w:tcPr>
            <w:tcW w:w="199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center"/>
              <w:rPr>
                <w:rFonts w:ascii="仿宋_GB2312" w:eastAsia="仿宋_GB2312" w:hAnsi="宋体" w:cs="黑体" w:hint="eastAsia"/>
                <w:color w:val="000000"/>
                <w:kern w:val="0"/>
                <w:sz w:val="32"/>
                <w:szCs w:val="32"/>
              </w:rPr>
            </w:pPr>
            <w:r w:rsidRPr="005521AF">
              <w:rPr>
                <w:rFonts w:ascii="仿宋_GB2312" w:eastAsia="仿宋_GB2312" w:hAnsi="宋体" w:cs="黑体" w:hint="eastAsia"/>
                <w:color w:val="000000"/>
                <w:kern w:val="0"/>
                <w:sz w:val="32"/>
                <w:szCs w:val="32"/>
              </w:rPr>
              <w:t>价格（万元）</w:t>
            </w:r>
          </w:p>
        </w:tc>
      </w:tr>
      <w:tr w:rsidR="00E56D41" w:rsidRPr="005521AF" w:rsidTr="00BF69D4">
        <w:tc>
          <w:tcPr>
            <w:tcW w:w="100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center"/>
              <w:rPr>
                <w:rFonts w:ascii="仿宋_GB2312" w:eastAsia="仿宋_GB2312" w:hAnsi="宋体" w:cs="黑体" w:hint="eastAsia"/>
                <w:color w:val="000000"/>
                <w:kern w:val="0"/>
                <w:sz w:val="32"/>
                <w:szCs w:val="32"/>
              </w:rPr>
            </w:pPr>
            <w:r w:rsidRPr="005521AF">
              <w:rPr>
                <w:rFonts w:ascii="仿宋_GB2312" w:eastAsia="仿宋_GB2312" w:hAnsi="宋体" w:cs="黑体" w:hint="eastAsia"/>
                <w:color w:val="000000"/>
                <w:kern w:val="0"/>
                <w:sz w:val="32"/>
                <w:szCs w:val="32"/>
              </w:rPr>
              <w:t>1</w:t>
            </w:r>
          </w:p>
        </w:tc>
        <w:tc>
          <w:tcPr>
            <w:tcW w:w="486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08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99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r>
      <w:tr w:rsidR="00E56D41" w:rsidRPr="005521AF" w:rsidTr="00BF69D4">
        <w:tc>
          <w:tcPr>
            <w:tcW w:w="100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center"/>
              <w:rPr>
                <w:rFonts w:ascii="仿宋_GB2312" w:eastAsia="仿宋_GB2312" w:hAnsi="宋体" w:cs="黑体" w:hint="eastAsia"/>
                <w:color w:val="000000"/>
                <w:kern w:val="0"/>
                <w:sz w:val="32"/>
                <w:szCs w:val="32"/>
              </w:rPr>
            </w:pPr>
            <w:r w:rsidRPr="005521AF">
              <w:rPr>
                <w:rFonts w:ascii="仿宋_GB2312" w:eastAsia="仿宋_GB2312" w:hAnsi="宋体" w:cs="黑体" w:hint="eastAsia"/>
                <w:color w:val="000000"/>
                <w:kern w:val="0"/>
                <w:sz w:val="32"/>
                <w:szCs w:val="32"/>
              </w:rPr>
              <w:t>2</w:t>
            </w:r>
          </w:p>
        </w:tc>
        <w:tc>
          <w:tcPr>
            <w:tcW w:w="486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08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99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r>
      <w:tr w:rsidR="00E56D41" w:rsidRPr="005521AF" w:rsidTr="00BF69D4">
        <w:tc>
          <w:tcPr>
            <w:tcW w:w="100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center"/>
              <w:rPr>
                <w:rFonts w:ascii="仿宋_GB2312" w:eastAsia="仿宋_GB2312" w:hAnsi="宋体" w:cs="黑体" w:hint="eastAsia"/>
                <w:color w:val="000000"/>
                <w:kern w:val="0"/>
                <w:sz w:val="32"/>
                <w:szCs w:val="32"/>
              </w:rPr>
            </w:pPr>
            <w:r w:rsidRPr="005521AF">
              <w:rPr>
                <w:rFonts w:ascii="仿宋_GB2312" w:eastAsia="仿宋_GB2312" w:hAnsi="宋体" w:cs="黑体" w:hint="eastAsia"/>
                <w:color w:val="000000"/>
                <w:kern w:val="0"/>
                <w:sz w:val="32"/>
                <w:szCs w:val="32"/>
              </w:rPr>
              <w:t>3</w:t>
            </w:r>
          </w:p>
        </w:tc>
        <w:tc>
          <w:tcPr>
            <w:tcW w:w="486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08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99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r>
      <w:tr w:rsidR="00E56D41" w:rsidRPr="005521AF" w:rsidTr="00BF69D4">
        <w:tc>
          <w:tcPr>
            <w:tcW w:w="100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center"/>
              <w:rPr>
                <w:rFonts w:ascii="仿宋_GB2312" w:eastAsia="仿宋_GB2312" w:hAnsi="宋体" w:cs="黑体" w:hint="eastAsia"/>
                <w:color w:val="000000"/>
                <w:kern w:val="0"/>
                <w:sz w:val="32"/>
                <w:szCs w:val="32"/>
              </w:rPr>
            </w:pPr>
            <w:r w:rsidRPr="005521AF">
              <w:rPr>
                <w:rFonts w:ascii="仿宋_GB2312" w:eastAsia="仿宋_GB2312" w:hAnsi="宋体" w:cs="黑体" w:hint="eastAsia"/>
                <w:color w:val="000000"/>
                <w:kern w:val="0"/>
                <w:sz w:val="32"/>
                <w:szCs w:val="32"/>
              </w:rPr>
              <w:t>4</w:t>
            </w:r>
          </w:p>
        </w:tc>
        <w:tc>
          <w:tcPr>
            <w:tcW w:w="486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08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99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r>
      <w:tr w:rsidR="00E56D41" w:rsidRPr="005521AF" w:rsidTr="00BF69D4">
        <w:tc>
          <w:tcPr>
            <w:tcW w:w="100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center"/>
              <w:rPr>
                <w:rFonts w:ascii="仿宋_GB2312" w:eastAsia="仿宋_GB2312" w:hAnsi="宋体" w:cs="黑体" w:hint="eastAsia"/>
                <w:color w:val="000000"/>
                <w:kern w:val="0"/>
                <w:sz w:val="32"/>
                <w:szCs w:val="32"/>
              </w:rPr>
            </w:pPr>
            <w:r w:rsidRPr="005521AF">
              <w:rPr>
                <w:rFonts w:ascii="仿宋_GB2312" w:eastAsia="仿宋_GB2312" w:hAnsi="宋体" w:cs="黑体" w:hint="eastAsia"/>
                <w:color w:val="000000"/>
                <w:kern w:val="0"/>
                <w:sz w:val="32"/>
                <w:szCs w:val="32"/>
              </w:rPr>
              <w:t>5</w:t>
            </w:r>
          </w:p>
        </w:tc>
        <w:tc>
          <w:tcPr>
            <w:tcW w:w="486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08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99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r>
      <w:tr w:rsidR="00E56D41" w:rsidRPr="005521AF" w:rsidTr="00BF69D4">
        <w:tc>
          <w:tcPr>
            <w:tcW w:w="100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center"/>
              <w:rPr>
                <w:rFonts w:ascii="仿宋_GB2312" w:eastAsia="仿宋_GB2312" w:hAnsi="宋体" w:cs="黑体" w:hint="eastAsia"/>
                <w:color w:val="000000"/>
                <w:kern w:val="0"/>
                <w:sz w:val="32"/>
                <w:szCs w:val="32"/>
              </w:rPr>
            </w:pPr>
            <w:r w:rsidRPr="005521AF">
              <w:rPr>
                <w:rFonts w:ascii="仿宋_GB2312" w:eastAsia="仿宋_GB2312" w:hAnsi="宋体" w:cs="黑体" w:hint="eastAsia"/>
                <w:color w:val="000000"/>
                <w:kern w:val="0"/>
                <w:sz w:val="32"/>
                <w:szCs w:val="32"/>
              </w:rPr>
              <w:t>6</w:t>
            </w:r>
          </w:p>
        </w:tc>
        <w:tc>
          <w:tcPr>
            <w:tcW w:w="486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08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99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r>
      <w:tr w:rsidR="00E56D41" w:rsidRPr="005521AF" w:rsidTr="00BF69D4">
        <w:tc>
          <w:tcPr>
            <w:tcW w:w="100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center"/>
              <w:rPr>
                <w:rFonts w:ascii="仿宋_GB2312" w:eastAsia="仿宋_GB2312" w:hAnsi="宋体" w:cs="黑体" w:hint="eastAsia"/>
                <w:color w:val="000000"/>
                <w:kern w:val="0"/>
                <w:sz w:val="32"/>
                <w:szCs w:val="32"/>
              </w:rPr>
            </w:pPr>
            <w:r w:rsidRPr="005521AF">
              <w:rPr>
                <w:rFonts w:ascii="仿宋_GB2312" w:eastAsia="仿宋_GB2312" w:hAnsi="宋体" w:cs="黑体" w:hint="eastAsia"/>
                <w:color w:val="000000"/>
                <w:kern w:val="0"/>
                <w:sz w:val="32"/>
                <w:szCs w:val="32"/>
              </w:rPr>
              <w:t>7</w:t>
            </w:r>
          </w:p>
        </w:tc>
        <w:tc>
          <w:tcPr>
            <w:tcW w:w="486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08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99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r>
      <w:tr w:rsidR="00E56D41" w:rsidRPr="005521AF" w:rsidTr="00BF69D4">
        <w:tc>
          <w:tcPr>
            <w:tcW w:w="100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center"/>
              <w:rPr>
                <w:rFonts w:ascii="仿宋_GB2312" w:eastAsia="仿宋_GB2312" w:hAnsi="宋体" w:cs="黑体" w:hint="eastAsia"/>
                <w:color w:val="000000"/>
                <w:kern w:val="0"/>
                <w:sz w:val="32"/>
                <w:szCs w:val="32"/>
              </w:rPr>
            </w:pPr>
            <w:r w:rsidRPr="005521AF">
              <w:rPr>
                <w:rFonts w:ascii="仿宋_GB2312" w:eastAsia="仿宋_GB2312" w:hAnsi="宋体" w:cs="黑体" w:hint="eastAsia"/>
                <w:color w:val="000000"/>
                <w:kern w:val="0"/>
                <w:sz w:val="32"/>
                <w:szCs w:val="32"/>
              </w:rPr>
              <w:t>8</w:t>
            </w:r>
          </w:p>
        </w:tc>
        <w:tc>
          <w:tcPr>
            <w:tcW w:w="486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08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99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r>
      <w:tr w:rsidR="00E56D41" w:rsidRPr="005521AF" w:rsidTr="00BF69D4">
        <w:tc>
          <w:tcPr>
            <w:tcW w:w="100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center"/>
              <w:rPr>
                <w:rFonts w:ascii="仿宋_GB2312" w:eastAsia="仿宋_GB2312" w:hAnsi="宋体" w:cs="黑体" w:hint="eastAsia"/>
                <w:color w:val="000000"/>
                <w:kern w:val="0"/>
                <w:sz w:val="32"/>
                <w:szCs w:val="32"/>
              </w:rPr>
            </w:pPr>
            <w:r w:rsidRPr="005521AF">
              <w:rPr>
                <w:rFonts w:ascii="仿宋_GB2312" w:eastAsia="仿宋_GB2312" w:hAnsi="宋体" w:cs="黑体" w:hint="eastAsia"/>
                <w:color w:val="000000"/>
                <w:kern w:val="0"/>
                <w:sz w:val="32"/>
                <w:szCs w:val="32"/>
              </w:rPr>
              <w:t>9</w:t>
            </w:r>
          </w:p>
        </w:tc>
        <w:tc>
          <w:tcPr>
            <w:tcW w:w="486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08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99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r>
      <w:tr w:rsidR="00E56D41" w:rsidRPr="005521AF" w:rsidTr="00BF69D4">
        <w:tc>
          <w:tcPr>
            <w:tcW w:w="5868" w:type="dxa"/>
            <w:gridSpan w:val="2"/>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center"/>
              <w:rPr>
                <w:rFonts w:ascii="仿宋_GB2312" w:eastAsia="仿宋_GB2312" w:hAnsi="宋体" w:cs="黑体" w:hint="eastAsia"/>
                <w:color w:val="000000"/>
                <w:kern w:val="0"/>
                <w:sz w:val="32"/>
                <w:szCs w:val="32"/>
              </w:rPr>
            </w:pPr>
            <w:r w:rsidRPr="005521AF">
              <w:rPr>
                <w:rFonts w:ascii="仿宋_GB2312" w:eastAsia="仿宋_GB2312" w:hAnsi="宋体" w:cs="黑体" w:hint="eastAsia"/>
                <w:color w:val="000000"/>
                <w:kern w:val="0"/>
                <w:sz w:val="32"/>
                <w:szCs w:val="32"/>
              </w:rPr>
              <w:t>合计</w:t>
            </w:r>
          </w:p>
        </w:tc>
        <w:tc>
          <w:tcPr>
            <w:tcW w:w="1080"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c>
          <w:tcPr>
            <w:tcW w:w="1998" w:type="dxa"/>
            <w:shd w:val="clear" w:color="auto" w:fill="auto"/>
          </w:tcPr>
          <w:p w:rsidR="00E56D41" w:rsidRPr="005521AF" w:rsidRDefault="00E56D41" w:rsidP="00BF69D4">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tc>
      </w:tr>
    </w:tbl>
    <w:p w:rsidR="00E56D41" w:rsidRPr="005521AF" w:rsidRDefault="00E56D41" w:rsidP="00E56D41">
      <w:pPr>
        <w:autoSpaceDE w:val="0"/>
        <w:autoSpaceDN w:val="0"/>
        <w:adjustRightInd w:val="0"/>
        <w:spacing w:before="100" w:beforeAutospacing="1" w:after="100" w:afterAutospacing="1" w:line="520" w:lineRule="exact"/>
        <w:jc w:val="left"/>
        <w:rPr>
          <w:rFonts w:ascii="仿宋_GB2312" w:eastAsia="仿宋_GB2312" w:hAnsi="宋体" w:cs="黑体" w:hint="eastAsia"/>
          <w:color w:val="000000"/>
          <w:kern w:val="0"/>
          <w:sz w:val="32"/>
          <w:szCs w:val="32"/>
        </w:rPr>
      </w:pPr>
    </w:p>
    <w:p w:rsidR="00E56D41" w:rsidRPr="005521AF" w:rsidRDefault="00E56D41" w:rsidP="00E56D41">
      <w:pPr>
        <w:spacing w:before="100" w:beforeAutospacing="1" w:after="100" w:afterAutospacing="1" w:line="520" w:lineRule="exact"/>
        <w:ind w:firstLineChars="1400" w:firstLine="4480"/>
        <w:rPr>
          <w:rFonts w:ascii="仿宋_GB2312" w:eastAsia="仿宋_GB2312" w:hAnsi="宋体" w:hint="eastAsia"/>
          <w:color w:val="000000"/>
          <w:sz w:val="32"/>
          <w:szCs w:val="32"/>
        </w:rPr>
      </w:pPr>
      <w:r w:rsidRPr="005521AF">
        <w:rPr>
          <w:rFonts w:ascii="仿宋_GB2312" w:eastAsia="仿宋_GB2312" w:hAnsi="宋体" w:hint="eastAsia"/>
          <w:color w:val="000000"/>
          <w:sz w:val="32"/>
          <w:szCs w:val="32"/>
        </w:rPr>
        <w:t>单位名称（盖章）：</w:t>
      </w:r>
    </w:p>
    <w:p w:rsidR="00E56D41" w:rsidRPr="005521AF" w:rsidRDefault="00E56D41" w:rsidP="00E56D41">
      <w:pPr>
        <w:spacing w:before="100" w:beforeAutospacing="1" w:after="100" w:afterAutospacing="1" w:line="520" w:lineRule="exact"/>
        <w:ind w:firstLineChars="1400" w:firstLine="4480"/>
        <w:rPr>
          <w:rFonts w:ascii="仿宋_GB2312" w:eastAsia="仿宋_GB2312" w:hAnsi="宋体" w:hint="eastAsia"/>
          <w:color w:val="000000"/>
          <w:sz w:val="32"/>
          <w:szCs w:val="32"/>
        </w:rPr>
      </w:pPr>
    </w:p>
    <w:p w:rsidR="00E56D41" w:rsidRPr="005521AF" w:rsidRDefault="00E56D41" w:rsidP="00E56D41">
      <w:pPr>
        <w:spacing w:before="100" w:beforeAutospacing="1" w:after="100" w:afterAutospacing="1" w:line="520" w:lineRule="exact"/>
        <w:ind w:firstLineChars="1400" w:firstLine="4480"/>
        <w:rPr>
          <w:rFonts w:ascii="仿宋_GB2312" w:eastAsia="仿宋_GB2312" w:hAnsi="宋体" w:hint="eastAsia"/>
          <w:color w:val="000000"/>
          <w:sz w:val="32"/>
          <w:szCs w:val="32"/>
        </w:rPr>
      </w:pPr>
      <w:r w:rsidRPr="005521AF">
        <w:rPr>
          <w:rFonts w:ascii="仿宋_GB2312" w:eastAsia="仿宋_GB2312" w:hAnsi="宋体" w:hint="eastAsia"/>
          <w:color w:val="000000"/>
          <w:sz w:val="32"/>
          <w:szCs w:val="32"/>
        </w:rPr>
        <w:t>法定代表人（签章）：</w:t>
      </w:r>
    </w:p>
    <w:p w:rsidR="00E56D41" w:rsidRPr="005521AF" w:rsidRDefault="00E56D41" w:rsidP="00E56D41">
      <w:pPr>
        <w:spacing w:before="100" w:beforeAutospacing="1" w:after="100" w:afterAutospacing="1" w:line="520" w:lineRule="exact"/>
        <w:ind w:firstLineChars="1400" w:firstLine="4480"/>
        <w:rPr>
          <w:rFonts w:ascii="仿宋_GB2312" w:eastAsia="仿宋_GB2312" w:hAnsi="宋体" w:hint="eastAsia"/>
          <w:color w:val="000000"/>
          <w:sz w:val="32"/>
          <w:szCs w:val="32"/>
        </w:rPr>
      </w:pPr>
    </w:p>
    <w:p w:rsidR="00E56D41" w:rsidRPr="005521AF" w:rsidRDefault="00E56D41" w:rsidP="00E56D41">
      <w:pPr>
        <w:spacing w:before="100" w:beforeAutospacing="1" w:after="100" w:afterAutospacing="1" w:line="520" w:lineRule="exact"/>
        <w:ind w:firstLineChars="1750" w:firstLine="5600"/>
        <w:rPr>
          <w:rFonts w:ascii="仿宋_GB2312" w:eastAsia="仿宋_GB2312" w:hAnsi="宋体" w:hint="eastAsia"/>
          <w:color w:val="000000"/>
          <w:sz w:val="32"/>
          <w:szCs w:val="32"/>
        </w:rPr>
      </w:pPr>
      <w:r w:rsidRPr="005521AF">
        <w:rPr>
          <w:rFonts w:ascii="仿宋_GB2312" w:eastAsia="仿宋_GB2312" w:hAnsi="宋体" w:cs="仿宋_GB2312" w:hint="eastAsia"/>
          <w:color w:val="000000"/>
          <w:kern w:val="0"/>
          <w:sz w:val="32"/>
          <w:szCs w:val="32"/>
        </w:rPr>
        <w:t>年   月   日</w:t>
      </w:r>
    </w:p>
    <w:p w:rsidR="00E56D41" w:rsidRPr="005521AF" w:rsidRDefault="00E56D41" w:rsidP="00E56D41">
      <w:pPr>
        <w:spacing w:before="100" w:beforeAutospacing="1" w:after="100" w:afterAutospacing="1" w:line="520" w:lineRule="exact"/>
        <w:outlineLvl w:val="0"/>
        <w:rPr>
          <w:rFonts w:ascii="仿宋_GB2312" w:eastAsia="仿宋_GB2312" w:hAnsi="宋体" w:hint="eastAsia"/>
          <w:color w:val="000000"/>
          <w:sz w:val="32"/>
          <w:szCs w:val="32"/>
        </w:rPr>
      </w:pPr>
      <w:r w:rsidRPr="005521AF">
        <w:rPr>
          <w:rFonts w:ascii="仿宋_GB2312" w:eastAsia="仿宋_GB2312" w:hAnsi="宋体" w:hint="eastAsia"/>
          <w:color w:val="000000"/>
          <w:sz w:val="32"/>
          <w:szCs w:val="32"/>
        </w:rPr>
        <w:br w:type="page"/>
      </w:r>
      <w:r w:rsidRPr="005521AF">
        <w:rPr>
          <w:rFonts w:ascii="仿宋_GB2312" w:eastAsia="仿宋_GB2312" w:hAnsi="宋体" w:hint="eastAsia"/>
          <w:color w:val="000000"/>
          <w:sz w:val="32"/>
          <w:szCs w:val="32"/>
        </w:rPr>
        <w:lastRenderedPageBreak/>
        <w:t>附件</w:t>
      </w:r>
      <w:r>
        <w:rPr>
          <w:rFonts w:ascii="仿宋_GB2312" w:eastAsia="仿宋_GB2312" w:hAnsi="宋体" w:hint="eastAsia"/>
          <w:color w:val="000000"/>
          <w:sz w:val="32"/>
          <w:szCs w:val="32"/>
        </w:rPr>
        <w:t>3</w:t>
      </w:r>
    </w:p>
    <w:p w:rsidR="00E56D41" w:rsidRPr="005521AF" w:rsidRDefault="00E56D41" w:rsidP="00E56D41">
      <w:pPr>
        <w:spacing w:before="100" w:beforeAutospacing="1" w:after="100" w:afterAutospacing="1" w:line="520" w:lineRule="exact"/>
        <w:jc w:val="center"/>
        <w:rPr>
          <w:rFonts w:ascii="小标宋" w:eastAsia="小标宋" w:hAnsi="宋体" w:hint="eastAsia"/>
          <w:b/>
          <w:color w:val="000000"/>
          <w:sz w:val="44"/>
          <w:szCs w:val="44"/>
        </w:rPr>
      </w:pPr>
      <w:r w:rsidRPr="005521AF">
        <w:rPr>
          <w:rFonts w:ascii="小标宋" w:eastAsia="小标宋" w:hAnsi="宋体" w:hint="eastAsia"/>
          <w:b/>
          <w:color w:val="000000"/>
          <w:sz w:val="44"/>
          <w:szCs w:val="44"/>
        </w:rPr>
        <w:t>授权委托书</w:t>
      </w:r>
    </w:p>
    <w:p w:rsidR="00E56D41" w:rsidRDefault="00E56D41" w:rsidP="00E56D41">
      <w:pPr>
        <w:spacing w:before="100" w:beforeAutospacing="1" w:after="100" w:afterAutospacing="1" w:line="520" w:lineRule="exact"/>
        <w:rPr>
          <w:rFonts w:ascii="仿宋_GB2312" w:eastAsia="仿宋_GB2312" w:hAnsi="宋体" w:cs="仿宋_GB2312"/>
          <w:color w:val="000000"/>
          <w:sz w:val="32"/>
          <w:szCs w:val="32"/>
        </w:rPr>
      </w:pPr>
    </w:p>
    <w:p w:rsidR="00E56D41" w:rsidRPr="005521AF" w:rsidRDefault="00E56D41" w:rsidP="00E56D41">
      <w:pPr>
        <w:spacing w:before="100" w:beforeAutospacing="1" w:after="100" w:afterAutospacing="1" w:line="520" w:lineRule="exact"/>
        <w:rPr>
          <w:rFonts w:ascii="仿宋_GB2312" w:eastAsia="仿宋_GB2312" w:hAnsi="宋体" w:cs="仿宋_GB2312" w:hint="eastAsia"/>
          <w:color w:val="000000"/>
          <w:sz w:val="32"/>
          <w:szCs w:val="32"/>
        </w:rPr>
      </w:pPr>
      <w:r w:rsidRPr="003551D4">
        <w:rPr>
          <w:rFonts w:ascii="仿宋_GB2312" w:eastAsia="仿宋_GB2312" w:hAnsi="宋体" w:cs="仿宋_GB2312" w:hint="eastAsia"/>
          <w:kern w:val="0"/>
          <w:sz w:val="32"/>
          <w:szCs w:val="32"/>
        </w:rPr>
        <w:t>深圳市龙岗区人民法院</w:t>
      </w:r>
      <w:r w:rsidRPr="005521AF">
        <w:rPr>
          <w:rFonts w:hAnsi="宋体" w:hint="eastAsia"/>
          <w:sz w:val="32"/>
          <w:szCs w:val="32"/>
        </w:rPr>
        <w:t>：</w:t>
      </w:r>
      <w:r w:rsidRPr="005521AF">
        <w:rPr>
          <w:rFonts w:ascii="仿宋_GB2312" w:eastAsia="仿宋_GB2312" w:hAnsi="宋体" w:cs="仿宋_GB2312" w:hint="eastAsia"/>
          <w:color w:val="000000"/>
          <w:sz w:val="32"/>
          <w:szCs w:val="32"/>
        </w:rPr>
        <w:t>：</w:t>
      </w:r>
    </w:p>
    <w:p w:rsidR="00E56D41" w:rsidRPr="005521AF" w:rsidRDefault="00E56D41" w:rsidP="00E56D41">
      <w:pPr>
        <w:spacing w:before="100" w:beforeAutospacing="1" w:after="100" w:afterAutospacing="1" w:line="520" w:lineRule="exact"/>
        <w:ind w:firstLineChars="200" w:firstLine="640"/>
        <w:rPr>
          <w:rFonts w:ascii="仿宋_GB2312" w:eastAsia="仿宋_GB2312" w:hAnsi="宋体" w:cs="仿宋_GB2312" w:hint="eastAsia"/>
          <w:color w:val="000000"/>
          <w:sz w:val="32"/>
          <w:szCs w:val="32"/>
        </w:rPr>
      </w:pPr>
      <w:r w:rsidRPr="005521AF">
        <w:rPr>
          <w:rFonts w:ascii="仿宋_GB2312" w:eastAsia="仿宋_GB2312" w:hAnsi="宋体" w:cs="仿宋_GB2312" w:hint="eastAsia"/>
          <w:color w:val="000000"/>
          <w:sz w:val="32"/>
          <w:szCs w:val="32"/>
          <w:u w:val="single"/>
        </w:rPr>
        <w:t xml:space="preserve">                    </w:t>
      </w:r>
      <w:r w:rsidRPr="005521AF">
        <w:rPr>
          <w:rFonts w:ascii="仿宋_GB2312" w:eastAsia="仿宋_GB2312" w:hAnsi="宋体" w:cs="仿宋_GB2312" w:hint="eastAsia"/>
          <w:color w:val="000000"/>
          <w:sz w:val="32"/>
          <w:szCs w:val="32"/>
        </w:rPr>
        <w:t>（被邀请单位）是依照中华人民共和国法律法规注册成立的法人机构，注册地址为</w:t>
      </w:r>
      <w:r w:rsidRPr="005521AF">
        <w:rPr>
          <w:rFonts w:ascii="仿宋_GB2312" w:eastAsia="仿宋_GB2312" w:hAnsi="宋体" w:cs="仿宋_GB2312" w:hint="eastAsia"/>
          <w:color w:val="000000"/>
          <w:sz w:val="32"/>
          <w:szCs w:val="32"/>
          <w:u w:val="single"/>
        </w:rPr>
        <w:t xml:space="preserve">                              </w:t>
      </w:r>
      <w:r w:rsidRPr="005521AF">
        <w:rPr>
          <w:rFonts w:ascii="仿宋_GB2312" w:eastAsia="仿宋_GB2312" w:hAnsi="宋体" w:cs="仿宋_GB2312" w:hint="eastAsia"/>
          <w:color w:val="000000"/>
          <w:sz w:val="32"/>
          <w:szCs w:val="32"/>
        </w:rPr>
        <w:t xml:space="preserve">。 </w:t>
      </w:r>
    </w:p>
    <w:p w:rsidR="00E56D41" w:rsidRPr="005521AF" w:rsidRDefault="00E56D41" w:rsidP="00E56D41">
      <w:pPr>
        <w:spacing w:before="100" w:beforeAutospacing="1" w:after="100" w:afterAutospacing="1" w:line="520" w:lineRule="exact"/>
        <w:ind w:firstLineChars="200" w:firstLine="640"/>
        <w:rPr>
          <w:rFonts w:ascii="仿宋_GB2312" w:eastAsia="仿宋_GB2312" w:hAnsi="宋体" w:cs="仿宋_GB2312" w:hint="eastAsia"/>
          <w:color w:val="000000"/>
          <w:sz w:val="32"/>
          <w:szCs w:val="32"/>
        </w:rPr>
      </w:pPr>
      <w:r w:rsidRPr="005521AF">
        <w:rPr>
          <w:rFonts w:ascii="仿宋_GB2312" w:eastAsia="仿宋_GB2312" w:hAnsi="宋体" w:cs="仿宋_GB2312" w:hint="eastAsia"/>
          <w:color w:val="000000"/>
          <w:sz w:val="32"/>
          <w:szCs w:val="32"/>
          <w:u w:val="single"/>
        </w:rPr>
        <w:t xml:space="preserve">          </w:t>
      </w:r>
      <w:r w:rsidRPr="005521AF">
        <w:rPr>
          <w:rFonts w:ascii="仿宋_GB2312" w:eastAsia="仿宋_GB2312" w:hAnsi="宋体" w:cs="仿宋_GB2312" w:hint="eastAsia"/>
          <w:color w:val="000000"/>
          <w:sz w:val="32"/>
          <w:szCs w:val="32"/>
        </w:rPr>
        <w:t xml:space="preserve">（法定代表人姓名）特授权 </w:t>
      </w:r>
      <w:r w:rsidRPr="005521AF">
        <w:rPr>
          <w:rFonts w:ascii="仿宋_GB2312" w:eastAsia="仿宋_GB2312" w:hAnsi="宋体" w:cs="仿宋_GB2312" w:hint="eastAsia"/>
          <w:color w:val="000000"/>
          <w:sz w:val="32"/>
          <w:szCs w:val="32"/>
          <w:u w:val="single"/>
        </w:rPr>
        <w:t xml:space="preserve">         </w:t>
      </w:r>
      <w:r w:rsidRPr="005521AF">
        <w:rPr>
          <w:rFonts w:ascii="仿宋_GB2312" w:eastAsia="仿宋_GB2312" w:hAnsi="宋体" w:cs="仿宋_GB2312" w:hint="eastAsia"/>
          <w:color w:val="000000"/>
          <w:sz w:val="32"/>
          <w:szCs w:val="32"/>
        </w:rPr>
        <w:t>（被授权人姓名）（身份证号码</w:t>
      </w:r>
      <w:r w:rsidRPr="005521AF">
        <w:rPr>
          <w:rFonts w:ascii="仿宋_GB2312" w:eastAsia="仿宋_GB2312" w:hAnsi="宋体" w:cs="仿宋_GB2312" w:hint="eastAsia"/>
          <w:color w:val="000000"/>
          <w:sz w:val="32"/>
          <w:szCs w:val="32"/>
          <w:u w:val="single"/>
        </w:rPr>
        <w:t xml:space="preserve">                     </w:t>
      </w:r>
      <w:r w:rsidRPr="005521AF">
        <w:rPr>
          <w:rFonts w:ascii="仿宋_GB2312" w:eastAsia="仿宋_GB2312" w:hAnsi="宋体" w:cs="仿宋_GB2312" w:hint="eastAsia"/>
          <w:color w:val="000000"/>
          <w:sz w:val="32"/>
          <w:szCs w:val="32"/>
        </w:rPr>
        <w:t>）代表我单位全权办理你</w:t>
      </w:r>
      <w:r>
        <w:rPr>
          <w:rFonts w:ascii="仿宋_GB2312" w:eastAsia="仿宋_GB2312" w:hAnsi="宋体" w:cs="仿宋_GB2312" w:hint="eastAsia"/>
          <w:color w:val="000000"/>
          <w:sz w:val="32"/>
          <w:szCs w:val="32"/>
        </w:rPr>
        <w:t>院</w:t>
      </w:r>
      <w:r w:rsidRPr="003551D4">
        <w:rPr>
          <w:rFonts w:ascii="仿宋_GB2312" w:eastAsia="仿宋_GB2312" w:hAnsi="宋体" w:hint="eastAsia"/>
          <w:color w:val="000000"/>
          <w:sz w:val="32"/>
          <w:szCs w:val="32"/>
          <w:u w:val="single"/>
        </w:rPr>
        <w:t>《2</w:t>
      </w:r>
      <w:r w:rsidRPr="003551D4">
        <w:rPr>
          <w:rFonts w:ascii="仿宋_GB2312" w:eastAsia="仿宋_GB2312" w:hAnsi="宋体"/>
          <w:color w:val="000000"/>
          <w:sz w:val="32"/>
          <w:szCs w:val="32"/>
          <w:u w:val="single"/>
        </w:rPr>
        <w:t>019</w:t>
      </w:r>
      <w:r w:rsidRPr="003551D4">
        <w:rPr>
          <w:rFonts w:ascii="仿宋_GB2312" w:eastAsia="仿宋_GB2312" w:hAnsi="宋体" w:hint="eastAsia"/>
          <w:color w:val="000000"/>
          <w:sz w:val="32"/>
          <w:szCs w:val="32"/>
          <w:u w:val="single"/>
        </w:rPr>
        <w:t>年党员干部赴沂蒙山、西柏坡红色学习》项目</w:t>
      </w:r>
      <w:r w:rsidRPr="005521AF">
        <w:rPr>
          <w:rFonts w:ascii="仿宋_GB2312" w:eastAsia="仿宋_GB2312" w:hAnsi="宋体" w:cs="仿宋_GB2312" w:hint="eastAsia"/>
          <w:color w:val="000000"/>
          <w:sz w:val="32"/>
          <w:szCs w:val="32"/>
        </w:rPr>
        <w:t xml:space="preserve">的招标、签约等具体工作，并签署全部有关的文件、协议及合同。 </w:t>
      </w:r>
    </w:p>
    <w:p w:rsidR="00E56D41" w:rsidRPr="005521AF" w:rsidRDefault="00E56D41" w:rsidP="00E56D41">
      <w:pPr>
        <w:spacing w:before="100" w:beforeAutospacing="1" w:after="100" w:afterAutospacing="1" w:line="520" w:lineRule="exact"/>
        <w:ind w:firstLineChars="200" w:firstLine="640"/>
        <w:rPr>
          <w:rFonts w:ascii="仿宋_GB2312" w:eastAsia="仿宋_GB2312" w:hAnsi="宋体" w:cs="仿宋_GB2312" w:hint="eastAsia"/>
          <w:color w:val="000000"/>
          <w:sz w:val="32"/>
          <w:szCs w:val="32"/>
        </w:rPr>
      </w:pPr>
      <w:r w:rsidRPr="005521AF">
        <w:rPr>
          <w:rFonts w:ascii="仿宋_GB2312" w:eastAsia="仿宋_GB2312" w:hAnsi="宋体" w:cs="仿宋_GB2312" w:hint="eastAsia"/>
          <w:color w:val="000000"/>
          <w:sz w:val="32"/>
          <w:szCs w:val="32"/>
        </w:rPr>
        <w:t xml:space="preserve">我单位对被授权人的签署的有关文件、协议及合同负全部责任。 </w:t>
      </w:r>
    </w:p>
    <w:p w:rsidR="00E56D41" w:rsidRPr="005521AF" w:rsidRDefault="00E56D41" w:rsidP="00E56D41">
      <w:pPr>
        <w:spacing w:before="100" w:beforeAutospacing="1" w:after="100" w:afterAutospacing="1" w:line="520" w:lineRule="exact"/>
        <w:ind w:firstLineChars="200" w:firstLine="640"/>
        <w:rPr>
          <w:rFonts w:ascii="仿宋_GB2312" w:eastAsia="仿宋_GB2312" w:hAnsi="宋体" w:cs="仿宋_GB2312" w:hint="eastAsia"/>
          <w:color w:val="000000"/>
          <w:sz w:val="32"/>
          <w:szCs w:val="32"/>
        </w:rPr>
      </w:pPr>
      <w:r w:rsidRPr="005521AF">
        <w:rPr>
          <w:rFonts w:ascii="仿宋_GB2312" w:eastAsia="仿宋_GB2312" w:hAnsi="宋体" w:cs="仿宋_GB2312" w:hint="eastAsia"/>
          <w:color w:val="000000"/>
          <w:sz w:val="32"/>
          <w:szCs w:val="32"/>
        </w:rPr>
        <w:t xml:space="preserve">在撤消授权的书面通知以前，本授权书一直有效。被授权人签署的所有文件（在有效期内签署的）不因授权的撤消而失效。 </w:t>
      </w:r>
    </w:p>
    <w:p w:rsidR="00E56D41" w:rsidRPr="005521AF" w:rsidRDefault="00E56D41" w:rsidP="00E56D41">
      <w:pPr>
        <w:spacing w:before="100" w:beforeAutospacing="1" w:after="100" w:afterAutospacing="1" w:line="520" w:lineRule="exact"/>
        <w:ind w:firstLineChars="200" w:firstLine="640"/>
        <w:rPr>
          <w:rFonts w:ascii="仿宋_GB2312" w:eastAsia="仿宋_GB2312" w:hAnsi="宋体" w:cs="仿宋_GB2312" w:hint="eastAsia"/>
          <w:color w:val="000000"/>
          <w:sz w:val="32"/>
          <w:szCs w:val="32"/>
        </w:rPr>
      </w:pPr>
      <w:r w:rsidRPr="005521AF">
        <w:rPr>
          <w:rFonts w:ascii="仿宋_GB2312" w:eastAsia="仿宋_GB2312" w:hAnsi="宋体" w:cs="仿宋_GB2312" w:hint="eastAsia"/>
          <w:color w:val="000000"/>
          <w:sz w:val="32"/>
          <w:szCs w:val="32"/>
        </w:rPr>
        <w:t xml:space="preserve">被授权人签章：             法定代表人签章： </w:t>
      </w:r>
    </w:p>
    <w:p w:rsidR="00E56D41" w:rsidRPr="005521AF" w:rsidRDefault="00E56D41" w:rsidP="00E56D41">
      <w:pPr>
        <w:spacing w:before="100" w:beforeAutospacing="1" w:after="100" w:afterAutospacing="1" w:line="520" w:lineRule="exact"/>
        <w:ind w:firstLineChars="200" w:firstLine="640"/>
        <w:rPr>
          <w:rFonts w:ascii="仿宋_GB2312" w:eastAsia="仿宋_GB2312" w:hAnsi="宋体" w:cs="仿宋_GB2312" w:hint="eastAsia"/>
          <w:color w:val="000000"/>
          <w:sz w:val="32"/>
          <w:szCs w:val="32"/>
        </w:rPr>
      </w:pPr>
      <w:r w:rsidRPr="005521AF">
        <w:rPr>
          <w:rFonts w:ascii="仿宋_GB2312" w:eastAsia="仿宋_GB2312" w:hAnsi="宋体" w:cs="仿宋_GB2312" w:hint="eastAsia"/>
          <w:color w:val="000000"/>
          <w:sz w:val="32"/>
          <w:szCs w:val="32"/>
        </w:rPr>
        <w:t xml:space="preserve">职务：                     职务： </w:t>
      </w:r>
    </w:p>
    <w:p w:rsidR="00E56D41" w:rsidRPr="00E56D41" w:rsidRDefault="00E56D41" w:rsidP="00E56D41">
      <w:pPr>
        <w:spacing w:before="100" w:beforeAutospacing="1" w:after="100" w:afterAutospacing="1" w:line="520" w:lineRule="exact"/>
        <w:ind w:firstLineChars="1550" w:firstLine="4960"/>
        <w:rPr>
          <w:rFonts w:ascii="仿宋_GB2312" w:eastAsia="仿宋_GB2312" w:hAnsi="宋体"/>
          <w:color w:val="000000"/>
          <w:sz w:val="32"/>
          <w:szCs w:val="32"/>
        </w:rPr>
      </w:pPr>
      <w:r w:rsidRPr="005521AF">
        <w:rPr>
          <w:rFonts w:ascii="仿宋_GB2312" w:eastAsia="仿宋_GB2312" w:hAnsi="宋体" w:cs="仿宋_GB2312" w:hint="eastAsia"/>
          <w:color w:val="000000"/>
          <w:sz w:val="32"/>
          <w:szCs w:val="32"/>
        </w:rPr>
        <w:t>单位名称（公章）：</w:t>
      </w:r>
      <w:bookmarkStart w:id="14" w:name="_GoBack"/>
      <w:bookmarkEnd w:id="14"/>
    </w:p>
    <w:sectPr w:rsidR="00E56D41" w:rsidRPr="00E56D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F85" w:rsidRDefault="00811F85" w:rsidP="00311596">
      <w:r>
        <w:separator/>
      </w:r>
    </w:p>
  </w:endnote>
  <w:endnote w:type="continuationSeparator" w:id="0">
    <w:p w:rsidR="00811F85" w:rsidRDefault="00811F85" w:rsidP="0031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F85" w:rsidRDefault="00811F85" w:rsidP="00311596">
      <w:r>
        <w:separator/>
      </w:r>
    </w:p>
  </w:footnote>
  <w:footnote w:type="continuationSeparator" w:id="0">
    <w:p w:rsidR="00811F85" w:rsidRDefault="00811F85" w:rsidP="00311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E24A4"/>
    <w:multiLevelType w:val="hybridMultilevel"/>
    <w:tmpl w:val="A6D234A8"/>
    <w:lvl w:ilvl="0" w:tplc="AED0F9E0">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04A3F39"/>
    <w:multiLevelType w:val="multilevel"/>
    <w:tmpl w:val="77125BD6"/>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color w:val="auto"/>
      </w:rPr>
    </w:lvl>
    <w:lvl w:ilvl="3">
      <w:start w:val="1"/>
      <w:numFmt w:val="decimal"/>
      <w:lvlText w:val="1.1.2.%4"/>
      <w:lvlJc w:val="left"/>
      <w:pPr>
        <w:ind w:left="851" w:hanging="851"/>
      </w:pPr>
      <w:rPr>
        <w:rFonts w:hint="eastAsia"/>
      </w:rPr>
    </w:lvl>
    <w:lvl w:ilvl="4">
      <w:start w:val="1"/>
      <w:numFmt w:val="decimal"/>
      <w:lvlText w:val="1.3.2.%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suff w:val="space"/>
      <w:lvlText w:val="%1.%2.%3.%4.%5.%6.%7"/>
      <w:lvlJc w:val="left"/>
      <w:pPr>
        <w:ind w:left="1276" w:hanging="1276"/>
      </w:pPr>
      <w:rPr>
        <w:rFonts w:hint="eastAsia"/>
      </w:rPr>
    </w:lvl>
    <w:lvl w:ilvl="7">
      <w:start w:val="1"/>
      <w:numFmt w:val="decimal"/>
      <w:suff w:val="space"/>
      <w:lvlText w:val="%1.%2.%3.%4.%5.%6.%7.%8"/>
      <w:lvlJc w:val="left"/>
      <w:pPr>
        <w:ind w:left="1418" w:hanging="1418"/>
      </w:pPr>
      <w:rPr>
        <w:rFonts w:hint="eastAsia"/>
      </w:rPr>
    </w:lvl>
    <w:lvl w:ilvl="8">
      <w:start w:val="1"/>
      <w:numFmt w:val="decimal"/>
      <w:suff w:val="space"/>
      <w:lvlText w:val="%1.%2.%3.%4.%5.%6.%7.%8.%9"/>
      <w:lvlJc w:val="left"/>
      <w:pPr>
        <w:ind w:left="155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1C"/>
    <w:rsid w:val="00010CC9"/>
    <w:rsid w:val="00201258"/>
    <w:rsid w:val="00311596"/>
    <w:rsid w:val="0041600D"/>
    <w:rsid w:val="005B49D2"/>
    <w:rsid w:val="00753C8E"/>
    <w:rsid w:val="00757CFF"/>
    <w:rsid w:val="00811F85"/>
    <w:rsid w:val="008E67AA"/>
    <w:rsid w:val="009D03BA"/>
    <w:rsid w:val="00AF1C49"/>
    <w:rsid w:val="00B24F1C"/>
    <w:rsid w:val="00C41E65"/>
    <w:rsid w:val="00D738D0"/>
    <w:rsid w:val="00E23589"/>
    <w:rsid w:val="00E56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96"/>
    <w:pPr>
      <w:widowControl w:val="0"/>
      <w:jc w:val="both"/>
    </w:pPr>
    <w:rPr>
      <w:rFonts w:ascii="Times New Roman" w:eastAsia="宋体" w:hAnsi="Times New Roman" w:cs="Times New Roman"/>
      <w:szCs w:val="24"/>
    </w:rPr>
  </w:style>
  <w:style w:type="paragraph" w:styleId="1">
    <w:name w:val="heading 1"/>
    <w:aliases w:val="h1,H1,DocAccpt,1,l0,Section Head,Header1,H11,11,l01,PIM 1,1st level,Heading 0,合同标题,Heading 11,level 1,Level 1 Head,卷标题,Level 1 Topic Heading,标书1,L1,boc,aa章标题,Heading One,第*部分,第A章,H12,H111,H13,H112,H14,H15,H16,H17,I1,H121,H131,H141,H151,H161,LN,l1,H"/>
    <w:basedOn w:val="a"/>
    <w:next w:val="a"/>
    <w:link w:val="1Char"/>
    <w:qFormat/>
    <w:rsid w:val="00E56D41"/>
    <w:pPr>
      <w:keepNext/>
      <w:keepLines/>
      <w:numPr>
        <w:numId w:val="2"/>
      </w:numPr>
      <w:adjustRightInd w:val="0"/>
      <w:spacing w:before="340" w:after="330" w:line="578" w:lineRule="atLeast"/>
      <w:jc w:val="left"/>
      <w:textAlignment w:val="baseline"/>
      <w:outlineLvl w:val="0"/>
    </w:pPr>
    <w:rPr>
      <w:b/>
      <w:kern w:val="44"/>
      <w:sz w:val="44"/>
      <w:szCs w:val="20"/>
      <w:lang w:val="x-none" w:eastAsia="x-none"/>
    </w:rPr>
  </w:style>
  <w:style w:type="paragraph" w:styleId="2">
    <w:name w:val="heading 2"/>
    <w:aliases w:val="第一层条,Attribute Heading 2,h2,h21,(Alt+2),(Alt+2)1,(Alt+2)2,Subhead A,H21,H22,H23,H211,H221,2 headline,headline,h2 main heading,L2,Level 2,Level Heading 2,Header 2,l2,Level 2 Head,heading 2,hello,style2,H2,A.B.C.,B,C,Heading2-bio,Career Exp.,H24,H212"/>
    <w:basedOn w:val="a"/>
    <w:next w:val="a"/>
    <w:link w:val="2Char"/>
    <w:qFormat/>
    <w:rsid w:val="00E56D41"/>
    <w:pPr>
      <w:keepNext/>
      <w:keepLines/>
      <w:numPr>
        <w:ilvl w:val="1"/>
        <w:numId w:val="2"/>
      </w:numPr>
      <w:adjustRightInd w:val="0"/>
      <w:spacing w:before="260" w:after="260" w:line="416" w:lineRule="atLeast"/>
      <w:jc w:val="left"/>
      <w:textAlignment w:val="baseline"/>
      <w:outlineLvl w:val="1"/>
    </w:pPr>
    <w:rPr>
      <w:rFonts w:ascii="Arial" w:eastAsia="黑体" w:hAnsi="Arial"/>
      <w:b/>
      <w:bCs/>
      <w:kern w:val="0"/>
      <w:sz w:val="32"/>
      <w:szCs w:val="32"/>
      <w:lang w:val="x-none" w:eastAsia="x-none"/>
    </w:rPr>
  </w:style>
  <w:style w:type="paragraph" w:styleId="3">
    <w:name w:val="heading 3"/>
    <w:aliases w:val="H3,H31,H32,H33,H34,H35,H36,H37,H38,H39,H310,H311,H321,H331,H341,H351,H361,H371,H381,H391,H3101,H312,H322,H332,H342,H352,H362,H372,H382,H392,H3102,H3111,H3211,H3311,H3411,H3511,H3611,H3711,H3811,H3911,H31011,H313,H323,H333,H343,H353,H363,H373,3,(A-3"/>
    <w:basedOn w:val="a"/>
    <w:next w:val="a"/>
    <w:link w:val="3Char"/>
    <w:qFormat/>
    <w:rsid w:val="00E56D41"/>
    <w:pPr>
      <w:keepNext/>
      <w:keepLines/>
      <w:numPr>
        <w:ilvl w:val="2"/>
        <w:numId w:val="2"/>
      </w:numPr>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15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11596"/>
    <w:rPr>
      <w:sz w:val="18"/>
      <w:szCs w:val="18"/>
    </w:rPr>
  </w:style>
  <w:style w:type="paragraph" w:styleId="a4">
    <w:name w:val="footer"/>
    <w:basedOn w:val="a"/>
    <w:link w:val="Char0"/>
    <w:uiPriority w:val="99"/>
    <w:unhideWhenUsed/>
    <w:rsid w:val="003115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1596"/>
    <w:rPr>
      <w:sz w:val="18"/>
      <w:szCs w:val="18"/>
    </w:rPr>
  </w:style>
  <w:style w:type="paragraph" w:styleId="a5">
    <w:name w:val="List Paragraph"/>
    <w:aliases w:val="第二层"/>
    <w:basedOn w:val="a"/>
    <w:link w:val="Char1"/>
    <w:uiPriority w:val="99"/>
    <w:qFormat/>
    <w:rsid w:val="00201258"/>
    <w:pPr>
      <w:ind w:firstLineChars="200" w:firstLine="420"/>
    </w:pPr>
    <w:rPr>
      <w:rFonts w:ascii="Calibri" w:hAnsi="Calibri"/>
      <w:szCs w:val="22"/>
      <w:lang w:val="x-none" w:eastAsia="x-none"/>
    </w:rPr>
  </w:style>
  <w:style w:type="character" w:customStyle="1" w:styleId="Char1">
    <w:name w:val="列出段落 Char"/>
    <w:aliases w:val="第二层 Char"/>
    <w:link w:val="a5"/>
    <w:uiPriority w:val="99"/>
    <w:rsid w:val="00201258"/>
    <w:rPr>
      <w:rFonts w:ascii="Calibri" w:eastAsia="宋体" w:hAnsi="Calibri" w:cs="Times New Roman"/>
      <w:lang w:val="x-none" w:eastAsia="x-none"/>
    </w:rPr>
  </w:style>
  <w:style w:type="paragraph" w:styleId="a6">
    <w:name w:val="Date"/>
    <w:basedOn w:val="a"/>
    <w:next w:val="a"/>
    <w:link w:val="Char2"/>
    <w:uiPriority w:val="99"/>
    <w:semiHidden/>
    <w:unhideWhenUsed/>
    <w:rsid w:val="00E56D41"/>
    <w:pPr>
      <w:ind w:leftChars="2500" w:left="100"/>
    </w:pPr>
  </w:style>
  <w:style w:type="character" w:customStyle="1" w:styleId="Char2">
    <w:name w:val="日期 Char"/>
    <w:basedOn w:val="a0"/>
    <w:link w:val="a6"/>
    <w:uiPriority w:val="99"/>
    <w:semiHidden/>
    <w:rsid w:val="00E56D41"/>
    <w:rPr>
      <w:rFonts w:ascii="Times New Roman" w:eastAsia="宋体" w:hAnsi="Times New Roman" w:cs="Times New Roman"/>
      <w:szCs w:val="24"/>
    </w:rPr>
  </w:style>
  <w:style w:type="character" w:customStyle="1" w:styleId="1Char">
    <w:name w:val="标题 1 Char"/>
    <w:basedOn w:val="a0"/>
    <w:link w:val="1"/>
    <w:rsid w:val="00E56D41"/>
    <w:rPr>
      <w:rFonts w:ascii="Times New Roman" w:eastAsia="宋体" w:hAnsi="Times New Roman" w:cs="Times New Roman"/>
      <w:b/>
      <w:kern w:val="44"/>
      <w:sz w:val="44"/>
      <w:szCs w:val="20"/>
      <w:lang w:val="x-none" w:eastAsia="x-none"/>
    </w:rPr>
  </w:style>
  <w:style w:type="character" w:customStyle="1" w:styleId="2Char">
    <w:name w:val="标题 2 Char"/>
    <w:basedOn w:val="a0"/>
    <w:link w:val="2"/>
    <w:rsid w:val="00E56D41"/>
    <w:rPr>
      <w:rFonts w:ascii="Arial" w:eastAsia="黑体" w:hAnsi="Arial" w:cs="Times New Roman"/>
      <w:b/>
      <w:bCs/>
      <w:kern w:val="0"/>
      <w:sz w:val="32"/>
      <w:szCs w:val="32"/>
      <w:lang w:val="x-none" w:eastAsia="x-none"/>
    </w:rPr>
  </w:style>
  <w:style w:type="character" w:customStyle="1" w:styleId="3Char">
    <w:name w:val="标题 3 Char"/>
    <w:basedOn w:val="a0"/>
    <w:link w:val="3"/>
    <w:rsid w:val="00E56D41"/>
    <w:rPr>
      <w:rFonts w:ascii="Times New Roman" w:eastAsia="宋体" w:hAnsi="Times New Roman" w:cs="Times New Roman"/>
      <w:b/>
      <w:bCs/>
      <w:sz w:val="32"/>
      <w:szCs w:val="32"/>
      <w:lang w:val="x-none" w:eastAsia="x-none"/>
    </w:rPr>
  </w:style>
  <w:style w:type="paragraph" w:customStyle="1" w:styleId="Default">
    <w:name w:val="Default"/>
    <w:rsid w:val="00E56D41"/>
    <w:pPr>
      <w:widowControl w:val="0"/>
      <w:autoSpaceDE w:val="0"/>
      <w:autoSpaceDN w:val="0"/>
      <w:adjustRightInd w:val="0"/>
    </w:pPr>
    <w:rPr>
      <w:rFonts w:ascii="仿宋_GB2312" w:eastAsia="仿宋_GB2312" w:hAnsi="Times New Roman"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96"/>
    <w:pPr>
      <w:widowControl w:val="0"/>
      <w:jc w:val="both"/>
    </w:pPr>
    <w:rPr>
      <w:rFonts w:ascii="Times New Roman" w:eastAsia="宋体" w:hAnsi="Times New Roman" w:cs="Times New Roman"/>
      <w:szCs w:val="24"/>
    </w:rPr>
  </w:style>
  <w:style w:type="paragraph" w:styleId="1">
    <w:name w:val="heading 1"/>
    <w:aliases w:val="h1,H1,DocAccpt,1,l0,Section Head,Header1,H11,11,l01,PIM 1,1st level,Heading 0,合同标题,Heading 11,level 1,Level 1 Head,卷标题,Level 1 Topic Heading,标书1,L1,boc,aa章标题,Heading One,第*部分,第A章,H12,H111,H13,H112,H14,H15,H16,H17,I1,H121,H131,H141,H151,H161,LN,l1,H"/>
    <w:basedOn w:val="a"/>
    <w:next w:val="a"/>
    <w:link w:val="1Char"/>
    <w:qFormat/>
    <w:rsid w:val="00E56D41"/>
    <w:pPr>
      <w:keepNext/>
      <w:keepLines/>
      <w:numPr>
        <w:numId w:val="2"/>
      </w:numPr>
      <w:adjustRightInd w:val="0"/>
      <w:spacing w:before="340" w:after="330" w:line="578" w:lineRule="atLeast"/>
      <w:jc w:val="left"/>
      <w:textAlignment w:val="baseline"/>
      <w:outlineLvl w:val="0"/>
    </w:pPr>
    <w:rPr>
      <w:b/>
      <w:kern w:val="44"/>
      <w:sz w:val="44"/>
      <w:szCs w:val="20"/>
      <w:lang w:val="x-none" w:eastAsia="x-none"/>
    </w:rPr>
  </w:style>
  <w:style w:type="paragraph" w:styleId="2">
    <w:name w:val="heading 2"/>
    <w:aliases w:val="第一层条,Attribute Heading 2,h2,h21,(Alt+2),(Alt+2)1,(Alt+2)2,Subhead A,H21,H22,H23,H211,H221,2 headline,headline,h2 main heading,L2,Level 2,Level Heading 2,Header 2,l2,Level 2 Head,heading 2,hello,style2,H2,A.B.C.,B,C,Heading2-bio,Career Exp.,H24,H212"/>
    <w:basedOn w:val="a"/>
    <w:next w:val="a"/>
    <w:link w:val="2Char"/>
    <w:qFormat/>
    <w:rsid w:val="00E56D41"/>
    <w:pPr>
      <w:keepNext/>
      <w:keepLines/>
      <w:numPr>
        <w:ilvl w:val="1"/>
        <w:numId w:val="2"/>
      </w:numPr>
      <w:adjustRightInd w:val="0"/>
      <w:spacing w:before="260" w:after="260" w:line="416" w:lineRule="atLeast"/>
      <w:jc w:val="left"/>
      <w:textAlignment w:val="baseline"/>
      <w:outlineLvl w:val="1"/>
    </w:pPr>
    <w:rPr>
      <w:rFonts w:ascii="Arial" w:eastAsia="黑体" w:hAnsi="Arial"/>
      <w:b/>
      <w:bCs/>
      <w:kern w:val="0"/>
      <w:sz w:val="32"/>
      <w:szCs w:val="32"/>
      <w:lang w:val="x-none" w:eastAsia="x-none"/>
    </w:rPr>
  </w:style>
  <w:style w:type="paragraph" w:styleId="3">
    <w:name w:val="heading 3"/>
    <w:aliases w:val="H3,H31,H32,H33,H34,H35,H36,H37,H38,H39,H310,H311,H321,H331,H341,H351,H361,H371,H381,H391,H3101,H312,H322,H332,H342,H352,H362,H372,H382,H392,H3102,H3111,H3211,H3311,H3411,H3511,H3611,H3711,H3811,H3911,H31011,H313,H323,H333,H343,H353,H363,H373,3,(A-3"/>
    <w:basedOn w:val="a"/>
    <w:next w:val="a"/>
    <w:link w:val="3Char"/>
    <w:qFormat/>
    <w:rsid w:val="00E56D41"/>
    <w:pPr>
      <w:keepNext/>
      <w:keepLines/>
      <w:numPr>
        <w:ilvl w:val="2"/>
        <w:numId w:val="2"/>
      </w:numPr>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15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11596"/>
    <w:rPr>
      <w:sz w:val="18"/>
      <w:szCs w:val="18"/>
    </w:rPr>
  </w:style>
  <w:style w:type="paragraph" w:styleId="a4">
    <w:name w:val="footer"/>
    <w:basedOn w:val="a"/>
    <w:link w:val="Char0"/>
    <w:uiPriority w:val="99"/>
    <w:unhideWhenUsed/>
    <w:rsid w:val="003115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1596"/>
    <w:rPr>
      <w:sz w:val="18"/>
      <w:szCs w:val="18"/>
    </w:rPr>
  </w:style>
  <w:style w:type="paragraph" w:styleId="a5">
    <w:name w:val="List Paragraph"/>
    <w:aliases w:val="第二层"/>
    <w:basedOn w:val="a"/>
    <w:link w:val="Char1"/>
    <w:uiPriority w:val="99"/>
    <w:qFormat/>
    <w:rsid w:val="00201258"/>
    <w:pPr>
      <w:ind w:firstLineChars="200" w:firstLine="420"/>
    </w:pPr>
    <w:rPr>
      <w:rFonts w:ascii="Calibri" w:hAnsi="Calibri"/>
      <w:szCs w:val="22"/>
      <w:lang w:val="x-none" w:eastAsia="x-none"/>
    </w:rPr>
  </w:style>
  <w:style w:type="character" w:customStyle="1" w:styleId="Char1">
    <w:name w:val="列出段落 Char"/>
    <w:aliases w:val="第二层 Char"/>
    <w:link w:val="a5"/>
    <w:uiPriority w:val="99"/>
    <w:rsid w:val="00201258"/>
    <w:rPr>
      <w:rFonts w:ascii="Calibri" w:eastAsia="宋体" w:hAnsi="Calibri" w:cs="Times New Roman"/>
      <w:lang w:val="x-none" w:eastAsia="x-none"/>
    </w:rPr>
  </w:style>
  <w:style w:type="paragraph" w:styleId="a6">
    <w:name w:val="Date"/>
    <w:basedOn w:val="a"/>
    <w:next w:val="a"/>
    <w:link w:val="Char2"/>
    <w:uiPriority w:val="99"/>
    <w:semiHidden/>
    <w:unhideWhenUsed/>
    <w:rsid w:val="00E56D41"/>
    <w:pPr>
      <w:ind w:leftChars="2500" w:left="100"/>
    </w:pPr>
  </w:style>
  <w:style w:type="character" w:customStyle="1" w:styleId="Char2">
    <w:name w:val="日期 Char"/>
    <w:basedOn w:val="a0"/>
    <w:link w:val="a6"/>
    <w:uiPriority w:val="99"/>
    <w:semiHidden/>
    <w:rsid w:val="00E56D41"/>
    <w:rPr>
      <w:rFonts w:ascii="Times New Roman" w:eastAsia="宋体" w:hAnsi="Times New Roman" w:cs="Times New Roman"/>
      <w:szCs w:val="24"/>
    </w:rPr>
  </w:style>
  <w:style w:type="character" w:customStyle="1" w:styleId="1Char">
    <w:name w:val="标题 1 Char"/>
    <w:basedOn w:val="a0"/>
    <w:link w:val="1"/>
    <w:rsid w:val="00E56D41"/>
    <w:rPr>
      <w:rFonts w:ascii="Times New Roman" w:eastAsia="宋体" w:hAnsi="Times New Roman" w:cs="Times New Roman"/>
      <w:b/>
      <w:kern w:val="44"/>
      <w:sz w:val="44"/>
      <w:szCs w:val="20"/>
      <w:lang w:val="x-none" w:eastAsia="x-none"/>
    </w:rPr>
  </w:style>
  <w:style w:type="character" w:customStyle="1" w:styleId="2Char">
    <w:name w:val="标题 2 Char"/>
    <w:basedOn w:val="a0"/>
    <w:link w:val="2"/>
    <w:rsid w:val="00E56D41"/>
    <w:rPr>
      <w:rFonts w:ascii="Arial" w:eastAsia="黑体" w:hAnsi="Arial" w:cs="Times New Roman"/>
      <w:b/>
      <w:bCs/>
      <w:kern w:val="0"/>
      <w:sz w:val="32"/>
      <w:szCs w:val="32"/>
      <w:lang w:val="x-none" w:eastAsia="x-none"/>
    </w:rPr>
  </w:style>
  <w:style w:type="character" w:customStyle="1" w:styleId="3Char">
    <w:name w:val="标题 3 Char"/>
    <w:basedOn w:val="a0"/>
    <w:link w:val="3"/>
    <w:rsid w:val="00E56D41"/>
    <w:rPr>
      <w:rFonts w:ascii="Times New Roman" w:eastAsia="宋体" w:hAnsi="Times New Roman" w:cs="Times New Roman"/>
      <w:b/>
      <w:bCs/>
      <w:sz w:val="32"/>
      <w:szCs w:val="32"/>
      <w:lang w:val="x-none" w:eastAsia="x-none"/>
    </w:rPr>
  </w:style>
  <w:style w:type="paragraph" w:customStyle="1" w:styleId="Default">
    <w:name w:val="Default"/>
    <w:rsid w:val="00E56D41"/>
    <w:pPr>
      <w:widowControl w:val="0"/>
      <w:autoSpaceDE w:val="0"/>
      <w:autoSpaceDN w:val="0"/>
      <w:adjustRightInd w:val="0"/>
    </w:pPr>
    <w:rPr>
      <w:rFonts w:ascii="仿宋_GB2312" w:eastAsia="仿宋_GB2312" w:hAnsi="Times New Roman"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539</Words>
  <Characters>3077</Characters>
  <Application>Microsoft Office Word</Application>
  <DocSecurity>0</DocSecurity>
  <Lines>25</Lines>
  <Paragraphs>7</Paragraphs>
  <ScaleCrop>false</ScaleCrop>
  <Company>Microsoft</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cp:revision>
  <cp:lastPrinted>2019-04-04T08:41:00Z</cp:lastPrinted>
  <dcterms:created xsi:type="dcterms:W3CDTF">2019-04-04T08:06:00Z</dcterms:created>
  <dcterms:modified xsi:type="dcterms:W3CDTF">2019-04-04T09:28:00Z</dcterms:modified>
</cp:coreProperties>
</file>