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F47" w:rsidRPr="009C3AA8" w:rsidRDefault="009C0F47" w:rsidP="009C0F47">
      <w:pPr>
        <w:spacing w:line="560" w:lineRule="exact"/>
        <w:ind w:right="320"/>
        <w:rPr>
          <w:rFonts w:ascii="黑体" w:eastAsia="黑体" w:hAnsi="黑体"/>
          <w:sz w:val="32"/>
          <w:szCs w:val="32"/>
        </w:rPr>
      </w:pPr>
      <w:r w:rsidRPr="009C3AA8">
        <w:rPr>
          <w:rFonts w:ascii="黑体" w:eastAsia="黑体" w:hAnsi="黑体" w:hint="eastAsia"/>
          <w:sz w:val="32"/>
          <w:szCs w:val="32"/>
        </w:rPr>
        <w:t>附件1</w:t>
      </w:r>
    </w:p>
    <w:p w:rsidR="009C0F47" w:rsidRDefault="009C0F47" w:rsidP="009C0F47">
      <w:pPr>
        <w:spacing w:line="560" w:lineRule="exact"/>
        <w:ind w:right="320"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 w:rsidRPr="00B10DCC">
        <w:rPr>
          <w:rFonts w:ascii="方正小标宋简体" w:eastAsia="方正小标宋简体" w:hint="eastAsia"/>
          <w:sz w:val="36"/>
          <w:szCs w:val="36"/>
        </w:rPr>
        <w:t>201</w:t>
      </w:r>
      <w:r>
        <w:rPr>
          <w:rFonts w:ascii="方正小标宋简体" w:eastAsia="方正小标宋简体" w:hint="eastAsia"/>
          <w:sz w:val="36"/>
          <w:szCs w:val="36"/>
        </w:rPr>
        <w:t>7</w:t>
      </w:r>
      <w:r w:rsidRPr="00B10DCC">
        <w:rPr>
          <w:rFonts w:ascii="方正小标宋简体" w:eastAsia="方正小标宋简体" w:hint="eastAsia"/>
          <w:sz w:val="36"/>
          <w:szCs w:val="36"/>
        </w:rPr>
        <w:t>年深圳法院</w:t>
      </w:r>
      <w:r>
        <w:rPr>
          <w:rFonts w:ascii="方正小标宋简体" w:eastAsia="方正小标宋简体" w:hint="eastAsia"/>
          <w:sz w:val="36"/>
          <w:szCs w:val="36"/>
        </w:rPr>
        <w:t>招录劳动合同制法官助理</w:t>
      </w:r>
      <w:r w:rsidRPr="00B10DCC">
        <w:rPr>
          <w:rFonts w:ascii="方正小标宋简体" w:eastAsia="方正小标宋简体" w:hint="eastAsia"/>
          <w:sz w:val="36"/>
          <w:szCs w:val="36"/>
        </w:rPr>
        <w:t>职位表</w:t>
      </w:r>
    </w:p>
    <w:p w:rsidR="009C0F47" w:rsidRDefault="009C0F47" w:rsidP="009C0F47">
      <w:pPr>
        <w:spacing w:line="240" w:lineRule="exact"/>
        <w:ind w:right="318" w:firstLineChars="200" w:firstLine="720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14694" w:type="dxa"/>
        <w:tblInd w:w="-909" w:type="dxa"/>
        <w:tblLayout w:type="fixed"/>
        <w:tblLook w:val="0000" w:firstRow="0" w:lastRow="0" w:firstColumn="0" w:lastColumn="0" w:noHBand="0" w:noVBand="0"/>
      </w:tblPr>
      <w:tblGrid>
        <w:gridCol w:w="1021"/>
        <w:gridCol w:w="834"/>
        <w:gridCol w:w="863"/>
        <w:gridCol w:w="851"/>
        <w:gridCol w:w="2296"/>
        <w:gridCol w:w="696"/>
        <w:gridCol w:w="762"/>
        <w:gridCol w:w="708"/>
        <w:gridCol w:w="1134"/>
        <w:gridCol w:w="659"/>
        <w:gridCol w:w="1893"/>
        <w:gridCol w:w="2977"/>
      </w:tblGrid>
      <w:tr w:rsidR="009C0F47" w:rsidRPr="008762FE" w:rsidTr="00600E12">
        <w:trPr>
          <w:trHeight w:val="884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招录单位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招录</w:t>
            </w:r>
            <w:r w:rsidRPr="00A772ED"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职位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招</w:t>
            </w: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录人数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职位简述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户籍</w:t>
            </w:r>
          </w:p>
        </w:tc>
        <w:tc>
          <w:tcPr>
            <w:tcW w:w="1893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年龄</w:t>
            </w:r>
          </w:p>
          <w:p w:rsidR="009C0F47" w:rsidRPr="00A772ED" w:rsidRDefault="009C0F47" w:rsidP="00600E12">
            <w:pPr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要求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其他条件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市中院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01A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22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hint="eastAsia"/>
              </w:rPr>
              <w:t>主要协助法官主持庭前调解、证据交换，调查案情，办理查封、扣押、冻结等保全措施，记录合议笔录，收集相关案例，草拟裁判文书等</w:t>
            </w:r>
          </w:p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全日制大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学本科以上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学历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学士以上学位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不限，法学类（0301）优先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大学学历，不超过28周岁；硕士研究生学历，不超过30周岁；博士研究生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，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不超过35周岁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市中院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01B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福田法院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02A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福田法院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02B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罗湖法院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03A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罗湖法院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03B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</w:tbl>
    <w:p w:rsidR="009C0F47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</w:p>
    <w:p w:rsidR="009C0F47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重要提示：</w:t>
      </w:r>
    </w:p>
    <w:p w:rsidR="009C0F47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1.年龄计算均截至2017年8月31日；</w:t>
      </w:r>
    </w:p>
    <w:p w:rsidR="009C0F47" w:rsidRPr="00E03BA1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2.考生在系统中填报职位时，系统显示的该职位“招录人数”为该招录单位A类和B类职位之</w:t>
      </w:r>
      <w:proofErr w:type="gramStart"/>
      <w:r w:rsidRPr="00E03BA1">
        <w:rPr>
          <w:rFonts w:ascii="黑体" w:eastAsia="黑体" w:hAnsi="黑体" w:hint="eastAsia"/>
          <w:sz w:val="24"/>
          <w:szCs w:val="24"/>
        </w:rPr>
        <w:t>和</w:t>
      </w:r>
      <w:proofErr w:type="gramEnd"/>
      <w:r w:rsidRPr="00E03BA1">
        <w:rPr>
          <w:rFonts w:ascii="黑体" w:eastAsia="黑体" w:hAnsi="黑体" w:hint="eastAsia"/>
          <w:sz w:val="24"/>
          <w:szCs w:val="24"/>
        </w:rPr>
        <w:t>。</w:t>
      </w:r>
    </w:p>
    <w:p w:rsidR="009C0F47" w:rsidRDefault="009C0F47" w:rsidP="009C0F47">
      <w:pPr>
        <w:spacing w:line="560" w:lineRule="exact"/>
        <w:ind w:right="320" w:firstLineChars="200" w:firstLine="420"/>
        <w:jc w:val="center"/>
        <w:rPr>
          <w:rFonts w:ascii="方正小标宋简体" w:eastAsia="方正小标宋简体"/>
          <w:sz w:val="36"/>
          <w:szCs w:val="36"/>
        </w:rPr>
      </w:pPr>
      <w:r>
        <w:br w:type="page"/>
      </w:r>
      <w:r w:rsidRPr="00B10DCC">
        <w:rPr>
          <w:rFonts w:ascii="方正小标宋简体" w:eastAsia="方正小标宋简体" w:hint="eastAsia"/>
          <w:sz w:val="36"/>
          <w:szCs w:val="36"/>
        </w:rPr>
        <w:lastRenderedPageBreak/>
        <w:t>201</w:t>
      </w:r>
      <w:r>
        <w:rPr>
          <w:rFonts w:ascii="方正小标宋简体" w:eastAsia="方正小标宋简体" w:hint="eastAsia"/>
          <w:sz w:val="36"/>
          <w:szCs w:val="36"/>
        </w:rPr>
        <w:t>7</w:t>
      </w:r>
      <w:r w:rsidRPr="00B10DCC">
        <w:rPr>
          <w:rFonts w:ascii="方正小标宋简体" w:eastAsia="方正小标宋简体" w:hint="eastAsia"/>
          <w:sz w:val="36"/>
          <w:szCs w:val="36"/>
        </w:rPr>
        <w:t>年深圳法院</w:t>
      </w:r>
      <w:r>
        <w:rPr>
          <w:rFonts w:ascii="方正小标宋简体" w:eastAsia="方正小标宋简体" w:hint="eastAsia"/>
          <w:sz w:val="36"/>
          <w:szCs w:val="36"/>
        </w:rPr>
        <w:t>招录劳动合同制法官助理</w:t>
      </w:r>
      <w:r w:rsidRPr="00B10DCC">
        <w:rPr>
          <w:rFonts w:ascii="方正小标宋简体" w:eastAsia="方正小标宋简体" w:hint="eastAsia"/>
          <w:sz w:val="36"/>
          <w:szCs w:val="36"/>
        </w:rPr>
        <w:t>职位表</w:t>
      </w:r>
    </w:p>
    <w:p w:rsidR="009C0F47" w:rsidRDefault="009C0F47" w:rsidP="009C0F47">
      <w:pPr>
        <w:spacing w:line="560" w:lineRule="exact"/>
        <w:ind w:right="320" w:firstLineChars="200" w:firstLine="720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14760" w:type="dxa"/>
        <w:tblInd w:w="-939" w:type="dxa"/>
        <w:tblLayout w:type="fixed"/>
        <w:tblLook w:val="0000" w:firstRow="0" w:lastRow="0" w:firstColumn="0" w:lastColumn="0" w:noHBand="0" w:noVBand="0"/>
      </w:tblPr>
      <w:tblGrid>
        <w:gridCol w:w="1021"/>
        <w:gridCol w:w="834"/>
        <w:gridCol w:w="863"/>
        <w:gridCol w:w="881"/>
        <w:gridCol w:w="2266"/>
        <w:gridCol w:w="696"/>
        <w:gridCol w:w="762"/>
        <w:gridCol w:w="708"/>
        <w:gridCol w:w="1097"/>
        <w:gridCol w:w="696"/>
        <w:gridCol w:w="1960"/>
        <w:gridCol w:w="2976"/>
      </w:tblGrid>
      <w:tr w:rsidR="009C0F47" w:rsidRPr="008762FE" w:rsidTr="00600E12">
        <w:trPr>
          <w:trHeight w:val="884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招录单位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招录</w:t>
            </w:r>
            <w:r w:rsidRPr="00A772ED"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职位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招</w:t>
            </w: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录人数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职位简述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户籍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F47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年龄</w:t>
            </w:r>
          </w:p>
          <w:p w:rsidR="009C0F47" w:rsidRPr="00A772ED" w:rsidRDefault="009C0F47" w:rsidP="00600E12">
            <w:pPr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要求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C0F47" w:rsidRPr="00A772ED" w:rsidRDefault="009C0F47" w:rsidP="00600E12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A772ED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其它</w:t>
            </w:r>
            <w:r>
              <w:rPr>
                <w:rFonts w:ascii="Arial" w:eastAsia="宋体" w:hAnsi="Arial" w:cs="Arial" w:hint="eastAsia"/>
                <w:b/>
                <w:bCs/>
                <w:kern w:val="0"/>
                <w:sz w:val="24"/>
                <w:szCs w:val="24"/>
              </w:rPr>
              <w:t>要求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南山法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院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4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hint="eastAsia"/>
              </w:rPr>
              <w:t>主要协助法官主持庭前调解、证据交换，调查案情，办理查封、扣押、冻结等保全措施，记录合议笔录，收集相关案例，草拟裁判文书等</w:t>
            </w:r>
          </w:p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全日制大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学本科以上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学历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学士以上学位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不限，法学类（0301）优先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不限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大学学历，不超过28周岁；硕士研究生学历，不超过30周岁；博士研究生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，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不超过35周岁</w:t>
            </w:r>
          </w:p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南山法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4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宝安法院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05A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8762FE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宝安法院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05B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586000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龙岗法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6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已取得法律职业资格证书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  <w:tr w:rsidR="009C0F47" w:rsidRPr="00586000" w:rsidTr="00600E12">
        <w:trPr>
          <w:trHeight w:val="1030"/>
        </w:trPr>
        <w:tc>
          <w:tcPr>
            <w:tcW w:w="1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龙岗法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院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0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6</w:t>
            </w: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法官助理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0F47" w:rsidRPr="00586000" w:rsidRDefault="009C0F47" w:rsidP="00600E12">
            <w:pPr>
              <w:widowControl/>
              <w:jc w:val="left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586000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未取得法律职业资格证书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（A证）人员报此职位。</w:t>
            </w:r>
          </w:p>
        </w:tc>
      </w:tr>
    </w:tbl>
    <w:p w:rsidR="009C0F47" w:rsidRPr="00D369A7" w:rsidRDefault="009C0F47" w:rsidP="009C0F47"/>
    <w:p w:rsidR="009C0F47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重要提示：</w:t>
      </w:r>
    </w:p>
    <w:p w:rsidR="009C0F47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1.年龄计算均截至2017年8月31日；</w:t>
      </w:r>
    </w:p>
    <w:p w:rsidR="009C0F47" w:rsidRPr="00E03BA1" w:rsidRDefault="009C0F47" w:rsidP="009C0F47">
      <w:pPr>
        <w:ind w:right="318"/>
        <w:jc w:val="left"/>
        <w:rPr>
          <w:rFonts w:ascii="黑体" w:eastAsia="黑体" w:hAnsi="黑体"/>
          <w:sz w:val="24"/>
          <w:szCs w:val="24"/>
        </w:rPr>
      </w:pPr>
      <w:r w:rsidRPr="00E03BA1">
        <w:rPr>
          <w:rFonts w:ascii="黑体" w:eastAsia="黑体" w:hAnsi="黑体" w:hint="eastAsia"/>
          <w:sz w:val="24"/>
          <w:szCs w:val="24"/>
        </w:rPr>
        <w:t>2.考生在系统中填报职位时，系统显示的该职位</w:t>
      </w:r>
      <w:bookmarkStart w:id="0" w:name="_GoBack"/>
      <w:bookmarkEnd w:id="0"/>
      <w:r w:rsidRPr="00E03BA1">
        <w:rPr>
          <w:rFonts w:ascii="黑体" w:eastAsia="黑体" w:hAnsi="黑体" w:hint="eastAsia"/>
          <w:sz w:val="24"/>
          <w:szCs w:val="24"/>
        </w:rPr>
        <w:t>“招录人数”为该招录单位A类和B类职位之</w:t>
      </w:r>
      <w:proofErr w:type="gramStart"/>
      <w:r w:rsidRPr="00E03BA1">
        <w:rPr>
          <w:rFonts w:ascii="黑体" w:eastAsia="黑体" w:hAnsi="黑体" w:hint="eastAsia"/>
          <w:sz w:val="24"/>
          <w:szCs w:val="24"/>
        </w:rPr>
        <w:t>和</w:t>
      </w:r>
      <w:proofErr w:type="gramEnd"/>
      <w:r w:rsidRPr="00E03BA1">
        <w:rPr>
          <w:rFonts w:ascii="黑体" w:eastAsia="黑体" w:hAnsi="黑体" w:hint="eastAsia"/>
          <w:sz w:val="24"/>
          <w:szCs w:val="24"/>
        </w:rPr>
        <w:t>。</w:t>
      </w:r>
    </w:p>
    <w:p w:rsidR="00F41682" w:rsidRPr="009C0F47" w:rsidRDefault="00F41682"/>
    <w:sectPr w:rsidR="00F41682" w:rsidRPr="009C0F47" w:rsidSect="008074C7">
      <w:pgSz w:w="16838" w:h="11906" w:orient="landscape"/>
      <w:pgMar w:top="907" w:right="2098" w:bottom="907" w:left="1985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47" w:rsidRDefault="009C0F47" w:rsidP="009C0F47">
      <w:r>
        <w:separator/>
      </w:r>
    </w:p>
  </w:endnote>
  <w:endnote w:type="continuationSeparator" w:id="0">
    <w:p w:rsidR="009C0F47" w:rsidRDefault="009C0F47" w:rsidP="009C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47" w:rsidRDefault="009C0F47" w:rsidP="009C0F47">
      <w:r>
        <w:separator/>
      </w:r>
    </w:p>
  </w:footnote>
  <w:footnote w:type="continuationSeparator" w:id="0">
    <w:p w:rsidR="009C0F47" w:rsidRDefault="009C0F47" w:rsidP="009C0F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FC"/>
    <w:rsid w:val="00241EE2"/>
    <w:rsid w:val="003B5194"/>
    <w:rsid w:val="0042226C"/>
    <w:rsid w:val="00425F7F"/>
    <w:rsid w:val="00615D10"/>
    <w:rsid w:val="00626C8D"/>
    <w:rsid w:val="009C0F47"/>
    <w:rsid w:val="009D3D79"/>
    <w:rsid w:val="00B37576"/>
    <w:rsid w:val="00BF2698"/>
    <w:rsid w:val="00C32632"/>
    <w:rsid w:val="00E017FC"/>
    <w:rsid w:val="00E07A3B"/>
    <w:rsid w:val="00F06215"/>
    <w:rsid w:val="00F41682"/>
    <w:rsid w:val="00FD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F47"/>
    <w:pPr>
      <w:widowControl w:val="0"/>
      <w:jc w:val="both"/>
    </w:pPr>
    <w:rPr>
      <w:rFonts w:eastAsia="仿宋_GB231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C0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9C0F47"/>
    <w:rPr>
      <w:kern w:val="2"/>
      <w:sz w:val="18"/>
      <w:szCs w:val="18"/>
    </w:rPr>
  </w:style>
  <w:style w:type="paragraph" w:styleId="a4">
    <w:name w:val="footer"/>
    <w:basedOn w:val="a"/>
    <w:link w:val="Char0"/>
    <w:rsid w:val="009C0F47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9C0F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F47"/>
    <w:pPr>
      <w:widowControl w:val="0"/>
      <w:jc w:val="both"/>
    </w:pPr>
    <w:rPr>
      <w:rFonts w:eastAsia="仿宋_GB231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C0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9C0F47"/>
    <w:rPr>
      <w:kern w:val="2"/>
      <w:sz w:val="18"/>
      <w:szCs w:val="18"/>
    </w:rPr>
  </w:style>
  <w:style w:type="paragraph" w:styleId="a4">
    <w:name w:val="footer"/>
    <w:basedOn w:val="a"/>
    <w:link w:val="Char0"/>
    <w:rsid w:val="009C0F47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9C0F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271</Characters>
  <Application>Microsoft Office Word</Application>
  <DocSecurity>0</DocSecurity>
  <Lines>2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伍仕松</dc:creator>
  <cp:keywords/>
  <dc:description/>
  <cp:lastModifiedBy>伍仕松</cp:lastModifiedBy>
  <cp:revision>2</cp:revision>
  <dcterms:created xsi:type="dcterms:W3CDTF">2017-09-01T09:13:00Z</dcterms:created>
  <dcterms:modified xsi:type="dcterms:W3CDTF">2017-09-01T09:13:00Z</dcterms:modified>
</cp:coreProperties>
</file>